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ДОКЛАД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правоприменительной практике при осуществлении </w:t>
      </w:r>
      <w:r>
        <w:rPr>
          <w:rFonts w:ascii="Times New Roman" w:hAnsi="Times New Roman"/>
          <w:b w:val="1"/>
          <w:sz w:val="28"/>
        </w:rPr>
        <w:t xml:space="preserve">муниципального </w:t>
      </w:r>
      <w:bookmarkStart w:id="1" w:name="_Hlk124773190"/>
      <w:r>
        <w:rPr>
          <w:rFonts w:ascii="Times New Roman" w:hAnsi="Times New Roman"/>
          <w:b w:val="1"/>
          <w:sz w:val="28"/>
        </w:rPr>
        <w:t xml:space="preserve">контроля </w:t>
      </w:r>
      <w:bookmarkStart w:id="2" w:name="_Hlk125312300"/>
      <w:r>
        <w:rPr>
          <w:rFonts w:ascii="Times New Roman" w:hAnsi="Times New Roman"/>
          <w:b w:val="1"/>
          <w:sz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2"/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Лобакинского</w:t>
      </w:r>
      <w:r>
        <w:rPr>
          <w:rFonts w:ascii="Times New Roman" w:hAnsi="Times New Roman"/>
          <w:b w:val="1"/>
          <w:sz w:val="28"/>
        </w:rPr>
        <w:t xml:space="preserve"> сельского поселения Суровикинского муниципального района Волгоградской области</w:t>
      </w:r>
      <w:bookmarkEnd w:id="1"/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за 2023 год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6000000">
      <w:pPr>
        <w:pStyle w:val="Style_1"/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Общие положения </w:t>
      </w:r>
    </w:p>
    <w:p w14:paraId="07000000">
      <w:pPr>
        <w:spacing w:after="0" w:line="240" w:lineRule="auto"/>
        <w:ind w:firstLine="0" w:left="360"/>
        <w:rPr>
          <w:rFonts w:ascii="Times New Roman" w:hAnsi="Times New Roman"/>
          <w:b w:val="1"/>
          <w:sz w:val="28"/>
        </w:rPr>
      </w:pPr>
    </w:p>
    <w:p w14:paraId="08000000">
      <w:pPr>
        <w:pStyle w:val="Style_1"/>
        <w:numPr>
          <w:ilvl w:val="0"/>
          <w:numId w:val="2"/>
        </w:num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от 1</w:t>
      </w:r>
      <w:r>
        <w:rPr>
          <w:rFonts w:ascii="Times New Roman" w:hAnsi="Times New Roman"/>
          <w:sz w:val="28"/>
        </w:rPr>
        <w:t xml:space="preserve">0 января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г. № 3</w:t>
      </w:r>
      <w:r>
        <w:rPr>
          <w:rFonts w:ascii="Times New Roman" w:hAnsi="Times New Roman"/>
          <w:sz w:val="28"/>
        </w:rPr>
        <w:t>7/6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>» (в редакции решений № 38/69 от 20.01.2022, № 50/92 от 12.12.2022, № 60/109 от 14.06.2023)</w:t>
      </w:r>
      <w:r>
        <w:rPr>
          <w:rFonts w:ascii="Times New Roman" w:hAnsi="Times New Roman"/>
          <w:sz w:val="28"/>
        </w:rPr>
        <w:t>.</w:t>
      </w:r>
    </w:p>
    <w:p w14:paraId="09000000">
      <w:pPr>
        <w:pStyle w:val="Style_1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Органом, </w:t>
      </w:r>
      <w:r>
        <w:rPr>
          <w:rFonts w:ascii="Times New Roman" w:hAnsi="Times New Roman"/>
          <w:sz w:val="28"/>
        </w:rPr>
        <w:t>Контрольным</w:t>
      </w:r>
      <w:r>
        <w:rPr>
          <w:rFonts w:ascii="Times New Roman" w:hAnsi="Times New Roman"/>
          <w:sz w:val="28"/>
        </w:rPr>
        <w:t xml:space="preserve"> на осуществление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контроля </w:t>
      </w:r>
      <w:r>
        <w:rPr>
          <w:rFonts w:ascii="Times New Roman" w:hAnsi="Times New Roman"/>
          <w:sz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является администрация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Суровикинского муниципального района Волгоградской области (далее – Контрольный орган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A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.</w:t>
      </w:r>
    </w:p>
    <w:p w14:paraId="0B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должностным лицам администрации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поселения, уполномоченным на осуществление муниципального контроля </w:t>
      </w:r>
      <w:r>
        <w:rPr>
          <w:rFonts w:ascii="Times New Roman" w:hAnsi="Times New Roman"/>
          <w:sz w:val="28"/>
        </w:rPr>
        <w:t>на автотранспорте</w:t>
      </w:r>
      <w:r>
        <w:rPr>
          <w:rFonts w:ascii="Times New Roman" w:hAnsi="Times New Roman"/>
          <w:sz w:val="28"/>
        </w:rPr>
        <w:t xml:space="preserve"> относятся:</w:t>
      </w:r>
    </w:p>
    <w:p w14:paraId="0C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Глава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0D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Специалист администрации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0E000000">
      <w:pPr>
        <w:pStyle w:val="Style_1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3. </w:t>
      </w:r>
      <w:r>
        <w:rPr>
          <w:rFonts w:ascii="Times New Roman" w:hAnsi="Times New Roman"/>
          <w:b w:val="1"/>
          <w:sz w:val="28"/>
        </w:rPr>
        <w:t>Предметом муниципального контроля является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соблюдение юридическими лицами, индивидуальными предпринимателями и физическими лицами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контролируемые лица) обязательных требований:</w:t>
      </w:r>
    </w:p>
    <w:p w14:paraId="0F000000">
      <w:pPr>
        <w:widowControl w:val="0"/>
        <w:spacing w:after="0" w:line="240" w:lineRule="auto"/>
        <w:ind w:firstLine="766" w:left="-57" w:right="-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color w:val="000000"/>
          <w:sz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>
        <w:rPr>
          <w:rFonts w:ascii="Times New Roman" w:hAnsi="Times New Roman"/>
          <w:color w:val="000000"/>
          <w:sz w:val="28"/>
        </w:rPr>
        <w:t>:</w:t>
      </w:r>
    </w:p>
    <w:p w14:paraId="10000000">
      <w:pPr>
        <w:widowControl w:val="0"/>
        <w:spacing w:after="0" w:line="240" w:lineRule="auto"/>
        <w:ind w:firstLine="766" w:left="-57" w:right="-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а) к эксплуатации объектов дорожного сервиса, размещенных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в полосах отвода и (или) придорожных полосах автомобильных дорог общего пользования;</w:t>
      </w:r>
    </w:p>
    <w:p w14:paraId="11000000">
      <w:pPr>
        <w:widowControl w:val="0"/>
        <w:spacing w:after="0" w:line="240" w:lineRule="auto"/>
        <w:ind w:firstLine="766" w:left="-57" w:right="-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б) к осуществлению работ по капитальному ремонту, ремонту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1200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/>
          <w:sz w:val="28"/>
        </w:rPr>
        <w:t>;</w:t>
      </w:r>
    </w:p>
    <w:p w14:paraId="1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14000000">
      <w:pPr>
        <w:pStyle w:val="Style_1"/>
        <w:tabs>
          <w:tab w:leader="none" w:pos="1134" w:val="left"/>
        </w:tabs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4. </w:t>
      </w:r>
      <w:r>
        <w:rPr>
          <w:rFonts w:ascii="Times New Roman" w:hAnsi="Times New Roman"/>
          <w:b w:val="1"/>
          <w:sz w:val="28"/>
        </w:rPr>
        <w:t>Объектами муниципального контроля (далее – объект контроля) являются:</w:t>
      </w:r>
    </w:p>
    <w:p w14:paraId="15000000">
      <w:pPr>
        <w:pStyle w:val="Style_2"/>
        <w:tabs>
          <w:tab w:leader="none" w:pos="1134" w:val="left"/>
        </w:tabs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16000000">
      <w:pPr>
        <w:pStyle w:val="Style_2"/>
        <w:tabs>
          <w:tab w:leader="none" w:pos="1134" w:val="left"/>
        </w:tabs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14:paraId="17000000">
      <w:pPr>
        <w:pStyle w:val="Style_2"/>
        <w:tabs>
          <w:tab w:leader="none" w:pos="1134" w:val="left"/>
        </w:tabs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владеют и (или) пользуются и к которым предъявляются обязательные требования.</w:t>
      </w:r>
    </w:p>
    <w:p w14:paraId="18000000">
      <w:pPr>
        <w:pStyle w:val="Style_2"/>
        <w:tabs>
          <w:tab w:leader="none" w:pos="1134" w:val="left"/>
        </w:tabs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14:paraId="1900000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Конституци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Российской Федерации;</w:t>
      </w:r>
    </w:p>
    <w:p w14:paraId="1A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14:paraId="1B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14:paraId="1C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Федерального закона от 08.11.2007 </w:t>
      </w:r>
      <w:r>
        <w:rPr>
          <w:rFonts w:ascii="Times New Roman" w:hAnsi="Times New Roman"/>
          <w:sz w:val="28"/>
        </w:rPr>
        <w:t>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28"/>
        </w:rPr>
        <w:t>;</w:t>
      </w:r>
    </w:p>
    <w:p w14:paraId="1D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Устав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>;</w:t>
      </w:r>
    </w:p>
    <w:p w14:paraId="1E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bookmarkStart w:id="3" w:name="_Hlk125292589"/>
      <w:r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№ 37/6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от 10 января 2022 года </w:t>
      </w:r>
      <w:bookmarkEnd w:id="3"/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Положения о муниципальном </w:t>
      </w:r>
      <w:bookmarkStart w:id="4" w:name="_Hlk125300945"/>
      <w:r>
        <w:rPr>
          <w:rFonts w:ascii="Times New Roman" w:hAnsi="Times New Roman"/>
          <w:sz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</w:t>
      </w:r>
      <w:bookmarkEnd w:id="4"/>
      <w:r>
        <w:rPr>
          <w:rFonts w:ascii="Times New Roman" w:hAnsi="Times New Roman"/>
          <w:sz w:val="28"/>
        </w:rPr>
        <w:t>»;</w:t>
      </w:r>
    </w:p>
    <w:p w14:paraId="1F000000">
      <w:pPr>
        <w:keepNext w:val="1"/>
        <w:keepLines w:val="1"/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bookmarkStart w:id="5" w:name="_Hlk125292669"/>
      <w:r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№ 38/</w:t>
      </w:r>
      <w:r>
        <w:rPr>
          <w:rFonts w:ascii="Times New Roman" w:hAnsi="Times New Roman"/>
          <w:sz w:val="28"/>
        </w:rPr>
        <w:t>69</w:t>
      </w:r>
      <w:r>
        <w:rPr>
          <w:rFonts w:ascii="Times New Roman" w:hAnsi="Times New Roman"/>
          <w:sz w:val="28"/>
        </w:rPr>
        <w:t xml:space="preserve"> от 20 января 2022 года </w:t>
      </w:r>
      <w:bookmarkEnd w:id="5"/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решение 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от 10.01.2022г. № 37/67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области»</w:t>
      </w:r>
      <w:r>
        <w:rPr>
          <w:rFonts w:ascii="Times New Roman" w:hAnsi="Times New Roman"/>
          <w:sz w:val="28"/>
        </w:rPr>
        <w:t>;</w:t>
      </w:r>
    </w:p>
    <w:p w14:paraId="20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 № </w:t>
      </w:r>
      <w:r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12 декабря</w:t>
      </w:r>
      <w:r>
        <w:rPr>
          <w:rFonts w:ascii="Times New Roman" w:hAnsi="Times New Roman"/>
          <w:sz w:val="28"/>
        </w:rPr>
        <w:t xml:space="preserve"> 2022 года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 внесении изменений в решение 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от 10.01.2022г. № 37/67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области» (в редак</w:t>
      </w:r>
      <w:r>
        <w:rPr>
          <w:rFonts w:ascii="Times New Roman" w:hAnsi="Times New Roman"/>
          <w:sz w:val="28"/>
        </w:rPr>
        <w:t>ции Решения № 38/69 от 20.01.2022);</w:t>
      </w:r>
    </w:p>
    <w:p w14:paraId="21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 № 60/109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14 июня</w:t>
      </w:r>
      <w:r>
        <w:rPr>
          <w:rFonts w:ascii="Times New Roman" w:hAnsi="Times New Roman"/>
          <w:sz w:val="28"/>
        </w:rPr>
        <w:t xml:space="preserve"> 2023 года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 внесении изменений в решение 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от 10.01.2022г. № 37/67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области» (в редакции Решений № 38/69 от 20.01.2022, № 50/92 от 12.12.2022, № 60/109 от 14.06.2023)</w:t>
      </w:r>
      <w:r>
        <w:rPr>
          <w:rFonts w:ascii="Times New Roman" w:hAnsi="Times New Roman"/>
          <w:sz w:val="28"/>
        </w:rPr>
        <w:t>.</w:t>
      </w:r>
    </w:p>
    <w:p w14:paraId="22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fill="FFD821" w:val="clear"/>
        </w:rPr>
      </w:pPr>
    </w:p>
    <w:p w14:paraId="23000000">
      <w:pPr>
        <w:pStyle w:val="Style_1"/>
        <w:numPr>
          <w:ilvl w:val="0"/>
          <w:numId w:val="1"/>
        </w:numPr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 на автотранспорте</w:t>
      </w:r>
    </w:p>
    <w:p w14:paraId="24000000">
      <w:pPr>
        <w:pStyle w:val="Style_1"/>
        <w:tabs>
          <w:tab w:leader="none" w:pos="426" w:val="left"/>
        </w:tabs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5000000">
      <w:pPr>
        <w:pStyle w:val="Style_1"/>
        <w:numPr>
          <w:ilvl w:val="0"/>
          <w:numId w:val="3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полномочий муниципальног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автотранспорте </w:t>
      </w:r>
      <w:r>
        <w:rPr>
          <w:rFonts w:ascii="Times New Roman" w:hAnsi="Times New Roman"/>
          <w:sz w:val="28"/>
        </w:rPr>
        <w:t>осуществляется при соблюдении основных принципов муниципального контроля:</w:t>
      </w:r>
    </w:p>
    <w:p w14:paraId="26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14:paraId="27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стимулировании добросовестного соблюдения контролируемыми лицами обязательных требований;</w:t>
      </w:r>
    </w:p>
    <w:p w14:paraId="28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14:paraId="29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охране прав и законных интересов, уважении достоинства личности, деловой репутации контролируемых лиц;</w:t>
      </w:r>
    </w:p>
    <w:p w14:paraId="2A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14:paraId="2B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сохранении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14:paraId="2C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открытости и доступности информации об организации и осуществлении муниципального контроля;</w:t>
      </w:r>
    </w:p>
    <w:p w14:paraId="2D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оперативности и разумности при осуществлении муниципального контроля.</w:t>
      </w:r>
    </w:p>
    <w:p w14:paraId="2E000000">
      <w:pPr>
        <w:pStyle w:val="Style_1"/>
        <w:numPr>
          <w:ilvl w:val="0"/>
          <w:numId w:val="3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требованиями части 3 статьи 46 Федерального закона от 31.07.2020 № 248-ФЗ на официальном сайте администрации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размещен текст нормативного правового акта, регулирующего осуществление 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z w:val="28"/>
        </w:rPr>
        <w:t xml:space="preserve"> на автотранспорте</w:t>
      </w:r>
      <w:r>
        <w:rPr>
          <w:rFonts w:ascii="Times New Roman" w:hAnsi="Times New Roman"/>
          <w:sz w:val="28"/>
        </w:rPr>
        <w:t>, перечень нормативных правовых актов, содержащих обязательные требования, оценка соблюдения которых является предметом контроля.</w:t>
      </w:r>
    </w:p>
    <w:p w14:paraId="2F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Единообразность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сайте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z w:val="28"/>
        </w:rPr>
        <w:t xml:space="preserve"> на автотранспорте</w:t>
      </w:r>
      <w:r>
        <w:rPr>
          <w:rFonts w:ascii="Times New Roman" w:hAnsi="Times New Roman"/>
          <w:sz w:val="28"/>
        </w:rPr>
        <w:t>.</w:t>
      </w:r>
    </w:p>
    <w:p w14:paraId="30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31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Фактов поступления в Контрольный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</w:t>
      </w:r>
    </w:p>
    <w:p w14:paraId="32000000">
      <w:pPr>
        <w:pStyle w:val="Style_1"/>
        <w:tabs>
          <w:tab w:leader="none" w:pos="1134" w:val="left"/>
        </w:tabs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33000000">
      <w:pPr>
        <w:pStyle w:val="Style_1"/>
        <w:numPr>
          <w:ilvl w:val="0"/>
          <w:numId w:val="1"/>
        </w:numPr>
        <w:tabs>
          <w:tab w:leader="none" w:pos="426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14:paraId="34000000">
      <w:pPr>
        <w:pStyle w:val="Style_1"/>
        <w:tabs>
          <w:tab w:leader="none" w:pos="426" w:val="left"/>
        </w:tabs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35000000">
      <w:pPr>
        <w:pStyle w:val="Style_1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2023 году контрольные мероприятия в рамках осуществления 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bookmarkStart w:id="6" w:name="_Hlk125301044"/>
      <w:r>
        <w:rPr>
          <w:rFonts w:ascii="Times New Roman" w:hAnsi="Times New Roman"/>
          <w:sz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6"/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проводились в связи с мораторием, установленным </w:t>
      </w:r>
      <w:r>
        <w:rPr>
          <w:rFonts w:ascii="Times New Roman" w:hAnsi="Times New Roman"/>
          <w:sz w:val="28"/>
        </w:rPr>
        <w:t xml:space="preserve">Постановлением Правительства РФ от 10 марта 2023 года № 336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и в связи с отсутствием оснований для проведения контрольных мероприятий. </w:t>
      </w:r>
    </w:p>
    <w:p w14:paraId="36000000">
      <w:pPr>
        <w:pStyle w:val="Style_1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2023 году </w:t>
      </w:r>
      <w:r>
        <w:rPr>
          <w:rFonts w:ascii="Times New Roman" w:hAnsi="Times New Roman"/>
          <w:sz w:val="28"/>
        </w:rPr>
        <w:t>проводились профилактические мероприятия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 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Программ</w:t>
      </w:r>
      <w:r>
        <w:rPr>
          <w:rFonts w:ascii="Times New Roman" w:hAnsi="Times New Roman"/>
          <w:spacing w:val="-4"/>
          <w:sz w:val="28"/>
        </w:rPr>
        <w:t>ой</w:t>
      </w:r>
      <w:r>
        <w:rPr>
          <w:rFonts w:ascii="Times New Roman" w:hAnsi="Times New Roman"/>
          <w:spacing w:val="-4"/>
          <w:sz w:val="28"/>
        </w:rPr>
        <w:t xml:space="preserve"> 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sz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spacing w:val="-4"/>
          <w:sz w:val="28"/>
        </w:rPr>
        <w:t>Лобакинско</w:t>
      </w:r>
      <w:r>
        <w:rPr>
          <w:rFonts w:ascii="Times New Roman" w:hAnsi="Times New Roman"/>
          <w:spacing w:val="-4"/>
          <w:sz w:val="28"/>
        </w:rPr>
        <w:t>го</w:t>
      </w:r>
      <w:r>
        <w:rPr>
          <w:rFonts w:ascii="Times New Roman" w:hAnsi="Times New Roman"/>
          <w:spacing w:val="-4"/>
          <w:sz w:val="28"/>
        </w:rPr>
        <w:t xml:space="preserve"> сельско</w:t>
      </w:r>
      <w:r>
        <w:rPr>
          <w:rFonts w:ascii="Times New Roman" w:hAnsi="Times New Roman"/>
          <w:spacing w:val="-4"/>
          <w:sz w:val="28"/>
        </w:rPr>
        <w:t>го</w:t>
      </w:r>
      <w:r>
        <w:rPr>
          <w:rFonts w:ascii="Times New Roman" w:hAnsi="Times New Roman"/>
          <w:spacing w:val="-4"/>
          <w:sz w:val="28"/>
        </w:rPr>
        <w:t xml:space="preserve"> поселени</w:t>
      </w:r>
      <w:r>
        <w:rPr>
          <w:rFonts w:ascii="Times New Roman" w:hAnsi="Times New Roman"/>
          <w:spacing w:val="-4"/>
          <w:sz w:val="28"/>
        </w:rPr>
        <w:t>я</w:t>
      </w:r>
      <w:r>
        <w:rPr>
          <w:rFonts w:ascii="Times New Roman" w:hAnsi="Times New Roman"/>
          <w:spacing w:val="-4"/>
          <w:sz w:val="28"/>
        </w:rPr>
        <w:t xml:space="preserve"> Суровикинского муниципального района Волгоградской области на 2023 год</w:t>
      </w:r>
      <w:r>
        <w:rPr>
          <w:rFonts w:ascii="Times New Roman" w:hAnsi="Times New Roman"/>
          <w:spacing w:val="-4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pacing w:val="-4"/>
          <w:sz w:val="28"/>
        </w:rPr>
        <w:t xml:space="preserve">остановлением администрации </w:t>
      </w:r>
      <w:r>
        <w:rPr>
          <w:rFonts w:ascii="Times New Roman" w:hAnsi="Times New Roman"/>
          <w:spacing w:val="-4"/>
          <w:sz w:val="28"/>
        </w:rPr>
        <w:t>Лобакинского</w:t>
      </w:r>
      <w:r>
        <w:rPr>
          <w:rFonts w:ascii="Times New Roman" w:hAnsi="Times New Roman"/>
          <w:spacing w:val="-4"/>
          <w:sz w:val="28"/>
        </w:rPr>
        <w:t xml:space="preserve"> сельского поселения </w:t>
      </w:r>
      <w:r>
        <w:rPr>
          <w:rFonts w:ascii="Times New Roman" w:hAnsi="Times New Roman"/>
          <w:spacing w:val="-4"/>
          <w:sz w:val="28"/>
        </w:rPr>
        <w:t xml:space="preserve">Суровикинского муниципального района Волгоградской области от </w:t>
      </w:r>
      <w:r>
        <w:rPr>
          <w:rFonts w:ascii="Times New Roman" w:hAnsi="Times New Roman"/>
          <w:spacing w:val="-4"/>
          <w:sz w:val="28"/>
        </w:rPr>
        <w:t>01.12</w:t>
      </w:r>
      <w:r>
        <w:rPr>
          <w:rFonts w:ascii="Times New Roman" w:hAnsi="Times New Roman"/>
          <w:spacing w:val="-4"/>
          <w:sz w:val="28"/>
        </w:rPr>
        <w:t xml:space="preserve">.2022 № </w:t>
      </w:r>
      <w:r>
        <w:rPr>
          <w:rFonts w:ascii="Times New Roman" w:hAnsi="Times New Roman"/>
          <w:sz w:val="28"/>
        </w:rPr>
        <w:t>70 (в редакции Постановления № 4 от 30.01.2023.</w:t>
      </w:r>
    </w:p>
    <w:p w14:paraId="37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567" w:left="142"/>
        <w:jc w:val="both"/>
        <w:outlineLvl w:val="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связи с тем, что контрольные мероприятия в 2023</w:t>
      </w:r>
      <w:r>
        <w:rPr>
          <w:rFonts w:ascii="Times New Roman" w:hAnsi="Times New Roman"/>
          <w:spacing w:val="-4"/>
          <w:sz w:val="28"/>
        </w:rPr>
        <w:t xml:space="preserve"> году</w:t>
      </w:r>
      <w:r>
        <w:rPr>
          <w:rFonts w:ascii="Times New Roman" w:hAnsi="Times New Roman"/>
          <w:spacing w:val="-4"/>
          <w:sz w:val="28"/>
        </w:rPr>
        <w:t xml:space="preserve"> в рамках </w:t>
      </w:r>
      <w:bookmarkStart w:id="7" w:name="_Hlk125296301"/>
      <w:r>
        <w:rPr>
          <w:rFonts w:ascii="Times New Roman" w:hAnsi="Times New Roman"/>
          <w:spacing w:val="-4"/>
          <w:sz w:val="28"/>
        </w:rPr>
        <w:t>Федерального закона от 31.07.2020 № 248-ФЗ</w:t>
      </w:r>
      <w:r>
        <w:rPr>
          <w:rFonts w:ascii="Times New Roman" w:hAnsi="Times New Roman"/>
          <w:spacing w:val="-4"/>
          <w:sz w:val="28"/>
        </w:rPr>
        <w:t xml:space="preserve"> </w:t>
      </w:r>
      <w:bookmarkEnd w:id="7"/>
      <w:r>
        <w:rPr>
          <w:rFonts w:ascii="Times New Roman" w:hAnsi="Times New Roman"/>
          <w:spacing w:val="-4"/>
          <w:sz w:val="28"/>
        </w:rPr>
        <w:t>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14:paraId="38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567" w:left="142"/>
        <w:jc w:val="both"/>
        <w:outlineLvl w:val="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целях профилактики нарушений обязательных требований, требований, соблюдение которых проверяется в ходе осуществления муниципального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контроля</w:t>
      </w:r>
      <w:r>
        <w:rPr>
          <w:rFonts w:ascii="Times New Roman" w:hAnsi="Times New Roman"/>
          <w:spacing w:val="-4"/>
          <w:sz w:val="28"/>
        </w:rPr>
        <w:t xml:space="preserve"> на автотранспорте</w:t>
      </w:r>
      <w:r>
        <w:rPr>
          <w:rFonts w:ascii="Times New Roman" w:hAnsi="Times New Roman"/>
          <w:spacing w:val="-4"/>
          <w:sz w:val="28"/>
        </w:rPr>
        <w:t>, в 2023</w:t>
      </w:r>
      <w:r>
        <w:rPr>
          <w:rFonts w:ascii="Times New Roman" w:hAnsi="Times New Roman"/>
          <w:spacing w:val="-4"/>
          <w:sz w:val="28"/>
        </w:rPr>
        <w:t xml:space="preserve"> году проведена следующая работа:</w:t>
      </w:r>
    </w:p>
    <w:p w14:paraId="39000000">
      <w:pPr>
        <w:pStyle w:val="Style_1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на официальном сайте администрации </w:t>
      </w:r>
      <w:r>
        <w:rPr>
          <w:rFonts w:ascii="Times New Roman" w:hAnsi="Times New Roman"/>
          <w:spacing w:val="-4"/>
          <w:sz w:val="28"/>
        </w:rPr>
        <w:t>Лобакинского</w:t>
      </w:r>
      <w:r>
        <w:rPr>
          <w:rFonts w:ascii="Times New Roman" w:hAnsi="Times New Roman"/>
          <w:spacing w:val="-4"/>
          <w:sz w:val="28"/>
        </w:rPr>
        <w:t xml:space="preserve"> сельского поселения </w:t>
      </w:r>
      <w:r>
        <w:rPr>
          <w:rFonts w:ascii="Times New Roman" w:hAnsi="Times New Roman"/>
          <w:spacing w:val="-4"/>
          <w:sz w:val="28"/>
        </w:rPr>
        <w:t xml:space="preserve">Суровикинского муниципального района </w:t>
      </w:r>
      <w:r>
        <w:rPr>
          <w:rFonts w:ascii="Times New Roman" w:hAnsi="Times New Roman"/>
          <w:spacing w:val="-4"/>
          <w:sz w:val="28"/>
        </w:rPr>
        <w:t>размещен перечень правовых актов, содержащих обязательные требования;</w:t>
      </w:r>
    </w:p>
    <w:p w14:paraId="3A000000">
      <w:pPr>
        <w:pStyle w:val="Style_1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осуществлено информирование контролируемых лиц о необходимости соблюдения обязательных требований;</w:t>
      </w:r>
    </w:p>
    <w:p w14:paraId="3B000000">
      <w:pPr>
        <w:pStyle w:val="Style_1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открытых источниках размещен порядок проведения контрольных мероприятий.</w:t>
      </w:r>
    </w:p>
    <w:p w14:paraId="3C000000">
      <w:pPr>
        <w:pStyle w:val="Style_1"/>
        <w:tabs>
          <w:tab w:leader="none" w:pos="1134" w:val="left"/>
        </w:tabs>
        <w:spacing w:after="0" w:line="240" w:lineRule="auto"/>
        <w:ind w:firstLine="0" w:left="709"/>
        <w:jc w:val="both"/>
        <w:outlineLvl w:val="1"/>
        <w:rPr>
          <w:rFonts w:ascii="Times New Roman" w:hAnsi="Times New Roman"/>
          <w:spacing w:val="-4"/>
          <w:sz w:val="28"/>
        </w:rPr>
      </w:pPr>
    </w:p>
    <w:p w14:paraId="3D000000">
      <w:pPr>
        <w:pStyle w:val="Style_1"/>
        <w:widowControl w:val="0"/>
        <w:numPr>
          <w:ilvl w:val="0"/>
          <w:numId w:val="1"/>
        </w:numPr>
        <w:tabs>
          <w:tab w:leader="none" w:pos="1276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14:paraId="3E0000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3F000000">
      <w:pPr>
        <w:pStyle w:val="Style_1"/>
        <w:widowControl w:val="0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силу части 1 статьи 5 Федерального закона от 31.07.2020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247-ФЗ «Об обязательных требованиях в Российской Федерации» охраняемые законом ценности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sz w:val="28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14:paraId="40000000">
      <w:pPr>
        <w:pStyle w:val="Style_1"/>
        <w:widowControl w:val="0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Должностными лицами Контрольного органа в течение 2023</w:t>
      </w:r>
      <w:r>
        <w:rPr>
          <w:rFonts w:ascii="Times New Roman" w:hAnsi="Times New Roman"/>
          <w:sz w:val="28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14:paraId="410000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42000000">
      <w:pPr>
        <w:pStyle w:val="Style_1"/>
        <w:numPr>
          <w:ilvl w:val="0"/>
          <w:numId w:val="1"/>
        </w:numPr>
        <w:tabs>
          <w:tab w:leader="none" w:pos="426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Подготовка предложений об актуализации обязательных требований</w:t>
      </w:r>
    </w:p>
    <w:p w14:paraId="4300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44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тем, что в настоящее время нормативно-правовая база, регулирующая осуществление муниципального контроля</w:t>
      </w:r>
      <w:r>
        <w:rPr>
          <w:rFonts w:ascii="Times New Roman" w:hAnsi="Times New Roman"/>
          <w:sz w:val="28"/>
        </w:rPr>
        <w:t xml:space="preserve"> на автотранспорте</w:t>
      </w:r>
      <w:r>
        <w:rPr>
          <w:rFonts w:ascii="Times New Roman" w:hAnsi="Times New Roman"/>
          <w:sz w:val="28"/>
        </w:rPr>
        <w:t>, находится в стадии активного формирования, не сложилась практика е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14:paraId="45000000">
      <w:pPr>
        <w:widowControl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</w:rPr>
      </w:pPr>
    </w:p>
    <w:p w14:paraId="46000000">
      <w:pPr>
        <w:pStyle w:val="Style_1"/>
        <w:widowControl w:val="0"/>
        <w:numPr>
          <w:ilvl w:val="0"/>
          <w:numId w:val="1"/>
        </w:numPr>
        <w:tabs>
          <w:tab w:leader="none" w:pos="426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Подготовка предложений о внесении изменений в </w:t>
      </w:r>
      <w:r>
        <w:rPr>
          <w:rFonts w:ascii="Times New Roman" w:hAnsi="Times New Roman"/>
          <w:b w:val="1"/>
          <w:sz w:val="28"/>
        </w:rPr>
        <w:t>законодательство Российской Федерации о государственном контроле (надзоре), муниципальном контроле</w:t>
      </w:r>
    </w:p>
    <w:p w14:paraId="4700000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48000000">
      <w:pPr>
        <w:pStyle w:val="Style_1"/>
        <w:numPr>
          <w:ilvl w:val="0"/>
          <w:numId w:val="3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14:paraId="49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Частью 9 статьи 1 </w:t>
      </w:r>
      <w:r>
        <w:rPr>
          <w:rFonts w:ascii="Times New Roman" w:hAnsi="Times New Roman"/>
          <w:spacing w:val="-4"/>
          <w:sz w:val="28"/>
        </w:rPr>
        <w:t>Федерального закона от 31.07.2020 № 248-ФЗ</w:t>
      </w:r>
      <w:r>
        <w:rPr>
          <w:rFonts w:ascii="Times New Roman" w:hAnsi="Times New Roman"/>
          <w:sz w:val="28"/>
        </w:rPr>
        <w:t xml:space="preserve"> установлено, что вид муниципального контроля подлежит осуществлению при наличии в границах муниципального образования объектов соответствующего вида контроля. Но Порядок реализации данного механизма с учетом особенности конкретного муниципалитета, не приводится, т.к. в муниципальных образованиях при наличии объектов соответствующего вида контроля отсутствуют контролируемые органы, в связи с тем, что объекты контроля находятся в ведении органов местного самоуправления (КНО).  Необходимо принятие соответствующих нормативно-правовых актов, с учетом особенностей конкретных муниципалитетов.</w:t>
      </w:r>
    </w:p>
    <w:p w14:paraId="4A000000">
      <w:pPr>
        <w:tabs>
          <w:tab w:leader="none" w:pos="1134" w:val="left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4B00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E000000">
      <w:pPr>
        <w:tabs>
          <w:tab w:leader="none" w:pos="426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lvlText w:val="%1."/>
      <w:lvlJc w:val="left"/>
      <w:pPr>
        <w:ind w:hanging="720" w:left="108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8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2">
    <w:lvl w:ilvl="0">
      <w:start w:val="6"/>
      <w:numFmt w:val="decimal"/>
      <w:lvlText w:val="%1."/>
      <w:lvlJc w:val="left"/>
      <w:pPr>
        <w:ind w:hanging="360" w:left="928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3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ListLabel 5"/>
    <w:link w:val="Style_4_ch"/>
    <w:rPr>
      <w:rFonts w:ascii="Times New Roman" w:hAnsi="Times New Roman"/>
      <w:sz w:val="24"/>
    </w:rPr>
  </w:style>
  <w:style w:styleId="Style_4_ch" w:type="character">
    <w:name w:val="ListLabel 5"/>
    <w:link w:val="Style_4"/>
    <w:rPr>
      <w:rFonts w:ascii="Times New Roman" w:hAnsi="Times New Roman"/>
      <w:sz w:val="24"/>
    </w:rPr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0" w:type="paragraph">
    <w:name w:val="HTML Preformatted"/>
    <w:basedOn w:val="Style_3"/>
    <w:link w:val="Style_1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10_ch" w:type="character">
    <w:name w:val="HTML Preformatted"/>
    <w:basedOn w:val="Style_3_ch"/>
    <w:link w:val="Style_10"/>
    <w:rPr>
      <w:rFonts w:ascii="Courier New" w:hAnsi="Courier New"/>
      <w:sz w:val="20"/>
    </w:rPr>
  </w:style>
  <w:style w:styleId="Style_11" w:type="paragraph">
    <w:name w:val="WW8Num1z0"/>
    <w:link w:val="Style_11_ch"/>
  </w:style>
  <w:style w:styleId="Style_11_ch" w:type="character">
    <w:name w:val="WW8Num1z0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ListLabel 4"/>
    <w:link w:val="Style_19_ch"/>
    <w:rPr>
      <w:rFonts w:ascii="Times New Roman" w:hAnsi="Times New Roman"/>
      <w:color w:val="000000"/>
      <w:sz w:val="24"/>
      <w:highlight w:val="white"/>
      <w:u w:val="none"/>
    </w:rPr>
  </w:style>
  <w:style w:styleId="Style_19_ch" w:type="character">
    <w:name w:val="ListLabel 4"/>
    <w:link w:val="Style_19"/>
    <w:rPr>
      <w:rFonts w:ascii="Times New Roman" w:hAnsi="Times New Roman"/>
      <w:color w:val="000000"/>
      <w:sz w:val="24"/>
      <w:highlight w:val="white"/>
      <w:u w:val="none"/>
    </w:rPr>
  </w:style>
  <w:style w:styleId="Style_20" w:type="paragraph">
    <w:name w:val="toc 9"/>
    <w:next w:val="Style_3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Normal (Web)"/>
    <w:basedOn w:val="Style_3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Normal (Web)"/>
    <w:basedOn w:val="Style_3_ch"/>
    <w:link w:val="Style_22"/>
    <w:rPr>
      <w:rFonts w:ascii="Times New Roman" w:hAnsi="Times New Roman"/>
      <w:sz w:val="24"/>
    </w:rPr>
  </w:style>
  <w:style w:styleId="Style_23" w:type="paragraph">
    <w:name w:val="Strong"/>
    <w:basedOn w:val="Style_24"/>
    <w:link w:val="Style_23_ch"/>
    <w:rPr>
      <w:b w:val="1"/>
    </w:rPr>
  </w:style>
  <w:style w:styleId="Style_23_ch" w:type="character">
    <w:name w:val="Strong"/>
    <w:basedOn w:val="Style_24_ch"/>
    <w:link w:val="Style_23"/>
    <w:rPr>
      <w:b w:val="1"/>
    </w:rPr>
  </w:style>
  <w:style w:styleId="Style_25" w:type="paragraph">
    <w:name w:val="toc 5"/>
    <w:next w:val="Style_3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head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header"/>
    <w:basedOn w:val="Style_3_ch"/>
    <w:link w:val="Style_26"/>
  </w:style>
  <w:style w:styleId="Style_27" w:type="paragraph">
    <w:name w:val="Subtitle"/>
    <w:next w:val="Style_3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3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" w:type="paragraph">
    <w:name w:val="ConsPlusNormal"/>
    <w:link w:val="Style_2_ch"/>
    <w:pPr>
      <w:spacing w:after="0" w:line="240" w:lineRule="auto"/>
      <w:ind w:firstLine="720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29" w:type="paragraph">
    <w:name w:val="Title"/>
    <w:next w:val="Style_3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basedOn w:val="Style_3"/>
    <w:link w:val="Style_30_ch"/>
    <w:uiPriority w:val="9"/>
    <w:qFormat/>
    <w:pPr>
      <w:spacing w:afterAutospacing="on" w:beforeAutospacing="on" w:line="240" w:lineRule="auto"/>
      <w:ind/>
      <w:outlineLvl w:val="3"/>
    </w:pPr>
    <w:rPr>
      <w:rFonts w:ascii="Times New Roman" w:hAnsi="Times New Roman"/>
      <w:b w:val="1"/>
      <w:sz w:val="24"/>
    </w:rPr>
  </w:style>
  <w:style w:styleId="Style_30_ch" w:type="character">
    <w:name w:val="heading 4"/>
    <w:basedOn w:val="Style_3_ch"/>
    <w:link w:val="Style_30"/>
    <w:rPr>
      <w:rFonts w:ascii="Times New Roman" w:hAnsi="Times New Roman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32" w:type="paragraph">
    <w:name w:val="footer"/>
    <w:basedOn w:val="Style_3"/>
    <w:link w:val="Style_3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2_ch" w:type="character">
    <w:name w:val="footer"/>
    <w:basedOn w:val="Style_3_ch"/>
    <w:link w:val="Style_32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2024-01-18T07:38:08Z</dcterms:modified>
</cp:coreProperties>
</file>