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09" w:rsidRDefault="003B6E09" w:rsidP="003B6E09">
      <w:pPr>
        <w:tabs>
          <w:tab w:val="left" w:pos="7725"/>
          <w:tab w:val="right" w:pos="9071"/>
        </w:tabs>
        <w:jc w:val="center"/>
        <w:rPr>
          <w:sz w:val="28"/>
          <w:szCs w:val="28"/>
        </w:rPr>
      </w:pPr>
      <w:r>
        <w:rPr>
          <w:sz w:val="28"/>
          <w:szCs w:val="28"/>
        </w:rPr>
        <w:t xml:space="preserve">Совет депутатов </w:t>
      </w:r>
      <w:proofErr w:type="spellStart"/>
      <w:r>
        <w:rPr>
          <w:sz w:val="28"/>
          <w:szCs w:val="28"/>
        </w:rPr>
        <w:t>Лобакинского</w:t>
      </w:r>
      <w:proofErr w:type="spellEnd"/>
      <w:r>
        <w:rPr>
          <w:sz w:val="28"/>
          <w:szCs w:val="28"/>
        </w:rPr>
        <w:t xml:space="preserve"> сельского поселения</w:t>
      </w:r>
    </w:p>
    <w:p w:rsidR="003B6E09" w:rsidRDefault="003B6E09" w:rsidP="003B6E09">
      <w:pPr>
        <w:pBdr>
          <w:bottom w:val="single" w:sz="12" w:space="1" w:color="auto"/>
        </w:pBdr>
        <w:jc w:val="center"/>
        <w:rPr>
          <w:sz w:val="28"/>
          <w:szCs w:val="28"/>
        </w:rPr>
      </w:pPr>
      <w:proofErr w:type="spellStart"/>
      <w:r>
        <w:rPr>
          <w:sz w:val="28"/>
          <w:szCs w:val="28"/>
        </w:rPr>
        <w:t>Суровикинского</w:t>
      </w:r>
      <w:proofErr w:type="spellEnd"/>
      <w:r>
        <w:rPr>
          <w:sz w:val="28"/>
          <w:szCs w:val="28"/>
        </w:rPr>
        <w:t xml:space="preserve"> муниципального района Волгоградской области</w:t>
      </w:r>
    </w:p>
    <w:p w:rsidR="003B6E09" w:rsidRDefault="003B6E09" w:rsidP="003B6E09">
      <w:pPr>
        <w:jc w:val="center"/>
        <w:rPr>
          <w:b/>
        </w:rPr>
      </w:pPr>
      <w:proofErr w:type="gramStart"/>
      <w:r>
        <w:rPr>
          <w:b/>
        </w:rPr>
        <w:t>404432 ,</w:t>
      </w:r>
      <w:proofErr w:type="gramEnd"/>
      <w:r>
        <w:rPr>
          <w:b/>
        </w:rPr>
        <w:t xml:space="preserve"> Волгоградская область </w:t>
      </w:r>
      <w:proofErr w:type="spellStart"/>
      <w:r>
        <w:rPr>
          <w:b/>
        </w:rPr>
        <w:t>Суровикинский</w:t>
      </w:r>
      <w:proofErr w:type="spellEnd"/>
      <w:r>
        <w:rPr>
          <w:b/>
        </w:rPr>
        <w:t xml:space="preserve"> район хутор </w:t>
      </w:r>
      <w:proofErr w:type="spellStart"/>
      <w:r>
        <w:rPr>
          <w:b/>
        </w:rPr>
        <w:t>Лобакин</w:t>
      </w:r>
      <w:proofErr w:type="spellEnd"/>
    </w:p>
    <w:p w:rsidR="003B6E09" w:rsidRDefault="003B6E09" w:rsidP="003B6E09">
      <w:pPr>
        <w:jc w:val="center"/>
        <w:rPr>
          <w:b/>
        </w:rPr>
      </w:pPr>
      <w:r>
        <w:rPr>
          <w:b/>
        </w:rPr>
        <w:t>Тел. 8-927-505-99-60</w:t>
      </w:r>
    </w:p>
    <w:p w:rsidR="003B6E09" w:rsidRDefault="003B6E09" w:rsidP="003B6E09">
      <w:pPr>
        <w:ind w:left="426" w:firstLine="567"/>
        <w:jc w:val="center"/>
      </w:pPr>
    </w:p>
    <w:p w:rsidR="003B6E09" w:rsidRDefault="003B6E09" w:rsidP="003B6E09">
      <w:pPr>
        <w:ind w:left="426" w:firstLine="567"/>
        <w:jc w:val="center"/>
      </w:pPr>
    </w:p>
    <w:p w:rsidR="003B6E09" w:rsidRDefault="003B6E09" w:rsidP="003B6E09">
      <w:pPr>
        <w:jc w:val="center"/>
        <w:rPr>
          <w:b/>
          <w:bCs/>
          <w:sz w:val="28"/>
          <w:szCs w:val="28"/>
        </w:rPr>
      </w:pPr>
      <w:r>
        <w:rPr>
          <w:b/>
          <w:bCs/>
          <w:sz w:val="28"/>
          <w:szCs w:val="28"/>
        </w:rPr>
        <w:t xml:space="preserve">РЕШЕНИЕ </w:t>
      </w:r>
    </w:p>
    <w:p w:rsidR="003B6E09" w:rsidRDefault="003B6E09" w:rsidP="003B6E09">
      <w:pPr>
        <w:ind w:left="426" w:firstLine="567"/>
        <w:jc w:val="center"/>
        <w:rPr>
          <w:sz w:val="28"/>
          <w:szCs w:val="28"/>
        </w:rPr>
      </w:pPr>
    </w:p>
    <w:p w:rsidR="003B6E09" w:rsidRDefault="003B6E09" w:rsidP="003B6E09">
      <w:pPr>
        <w:jc w:val="both"/>
        <w:rPr>
          <w:rFonts w:eastAsia="Calibri"/>
          <w:b/>
          <w:sz w:val="28"/>
          <w:szCs w:val="28"/>
        </w:rPr>
      </w:pPr>
      <w:r>
        <w:rPr>
          <w:rFonts w:eastAsia="Calibri"/>
          <w:sz w:val="28"/>
          <w:szCs w:val="28"/>
        </w:rPr>
        <w:t>от 17 июня 2024</w:t>
      </w:r>
      <w:r>
        <w:rPr>
          <w:rFonts w:eastAsia="Calibri"/>
          <w:b/>
          <w:sz w:val="28"/>
          <w:szCs w:val="28"/>
        </w:rPr>
        <w:t xml:space="preserve">                               № </w:t>
      </w:r>
      <w:r>
        <w:rPr>
          <w:rFonts w:eastAsia="Calibri"/>
          <w:b/>
          <w:sz w:val="28"/>
          <w:szCs w:val="28"/>
        </w:rPr>
        <w:t>72/139</w:t>
      </w:r>
    </w:p>
    <w:p w:rsidR="003B6E09" w:rsidRDefault="003B6E09" w:rsidP="003B6E09">
      <w:pPr>
        <w:widowControl w:val="0"/>
        <w:autoSpaceDE w:val="0"/>
        <w:jc w:val="center"/>
        <w:rPr>
          <w:sz w:val="28"/>
          <w:szCs w:val="28"/>
        </w:rPr>
      </w:pPr>
    </w:p>
    <w:p w:rsidR="00A93671" w:rsidRPr="003B6E09" w:rsidRDefault="00A93671" w:rsidP="003B6E09">
      <w:pPr>
        <w:pStyle w:val="a3"/>
        <w:spacing w:before="0" w:beforeAutospacing="0" w:after="0" w:afterAutospacing="0"/>
        <w:ind w:firstLine="567"/>
        <w:jc w:val="center"/>
        <w:rPr>
          <w:b/>
          <w:sz w:val="28"/>
          <w:szCs w:val="28"/>
        </w:rPr>
      </w:pPr>
      <w:r w:rsidRPr="003B6E09">
        <w:rPr>
          <w:b/>
          <w:sz w:val="28"/>
          <w:szCs w:val="28"/>
        </w:rPr>
        <w:t xml:space="preserve">О внесении изменений в Регламент Совета депутатов </w:t>
      </w:r>
      <w:proofErr w:type="spellStart"/>
      <w:r w:rsidRPr="003B6E09">
        <w:rPr>
          <w:b/>
          <w:sz w:val="28"/>
          <w:szCs w:val="28"/>
        </w:rPr>
        <w:t>Лобакинского</w:t>
      </w:r>
      <w:proofErr w:type="spellEnd"/>
      <w:r w:rsidRPr="003B6E09">
        <w:rPr>
          <w:b/>
          <w:sz w:val="28"/>
          <w:szCs w:val="28"/>
        </w:rPr>
        <w:t xml:space="preserve"> сельского поселения, утвержденный решением Совета депутатов </w:t>
      </w:r>
      <w:proofErr w:type="spellStart"/>
      <w:r w:rsidRPr="003B6E09">
        <w:rPr>
          <w:b/>
          <w:sz w:val="28"/>
          <w:szCs w:val="28"/>
        </w:rPr>
        <w:t>Лобакинского</w:t>
      </w:r>
      <w:proofErr w:type="spellEnd"/>
      <w:r w:rsidRPr="003B6E09">
        <w:rPr>
          <w:b/>
          <w:sz w:val="28"/>
          <w:szCs w:val="28"/>
        </w:rPr>
        <w:t xml:space="preserve"> сельского поселения от 21.11.2009 № 1/1</w:t>
      </w:r>
    </w:p>
    <w:p w:rsidR="00A93671" w:rsidRPr="003B6E09" w:rsidRDefault="00A93671" w:rsidP="00A93671">
      <w:pPr>
        <w:pStyle w:val="a3"/>
        <w:spacing w:before="0" w:beforeAutospacing="0" w:after="0" w:afterAutospacing="0"/>
        <w:ind w:firstLine="567"/>
        <w:jc w:val="both"/>
        <w:rPr>
          <w:sz w:val="28"/>
          <w:szCs w:val="28"/>
        </w:rPr>
      </w:pPr>
    </w:p>
    <w:p w:rsidR="00A93671" w:rsidRPr="003B6E09" w:rsidRDefault="00A93671" w:rsidP="003B6E09">
      <w:pPr>
        <w:pStyle w:val="a3"/>
        <w:spacing w:before="0" w:beforeAutospacing="0" w:after="0" w:afterAutospacing="0"/>
        <w:ind w:firstLine="567"/>
        <w:jc w:val="both"/>
        <w:rPr>
          <w:sz w:val="28"/>
          <w:szCs w:val="28"/>
        </w:rPr>
      </w:pPr>
      <w:r w:rsidRPr="003B6E09">
        <w:rPr>
          <w:sz w:val="28"/>
          <w:szCs w:val="28"/>
        </w:rPr>
        <w:t xml:space="preserve">В соответствии со статьей </w:t>
      </w:r>
      <w:proofErr w:type="gramStart"/>
      <w:r w:rsidRPr="003B6E09">
        <w:rPr>
          <w:sz w:val="28"/>
          <w:szCs w:val="28"/>
        </w:rPr>
        <w:t>40  Федерального</w:t>
      </w:r>
      <w:proofErr w:type="gramEnd"/>
      <w:r w:rsidRPr="003B6E09">
        <w:rPr>
          <w:sz w:val="28"/>
          <w:szCs w:val="28"/>
        </w:rPr>
        <w:t xml:space="preserve"> закона от 06.10.03г. № 131-ФЗ «Об общих принципах организации местного самоуправления в Российской Федерации», руководствуясь Уставом </w:t>
      </w:r>
      <w:proofErr w:type="spellStart"/>
      <w:r w:rsidRPr="003B6E09">
        <w:rPr>
          <w:sz w:val="28"/>
          <w:szCs w:val="28"/>
        </w:rPr>
        <w:t>Л</w:t>
      </w:r>
      <w:r w:rsidR="003B6E09" w:rsidRPr="003B6E09">
        <w:rPr>
          <w:sz w:val="28"/>
          <w:szCs w:val="28"/>
        </w:rPr>
        <w:t>обакинского</w:t>
      </w:r>
      <w:proofErr w:type="spellEnd"/>
      <w:r w:rsidR="003B6E09" w:rsidRPr="003B6E09">
        <w:rPr>
          <w:sz w:val="28"/>
          <w:szCs w:val="28"/>
        </w:rPr>
        <w:t xml:space="preserve"> сельского поселения,</w:t>
      </w:r>
      <w:r w:rsidRPr="003B6E09">
        <w:rPr>
          <w:sz w:val="28"/>
          <w:szCs w:val="28"/>
        </w:rPr>
        <w:t xml:space="preserve"> Совет депутатов </w:t>
      </w:r>
      <w:proofErr w:type="spellStart"/>
      <w:r w:rsidRPr="003B6E09">
        <w:rPr>
          <w:sz w:val="28"/>
          <w:szCs w:val="28"/>
        </w:rPr>
        <w:t>Лобакинского</w:t>
      </w:r>
      <w:proofErr w:type="spellEnd"/>
      <w:r w:rsidRPr="003B6E09">
        <w:rPr>
          <w:sz w:val="28"/>
          <w:szCs w:val="28"/>
        </w:rPr>
        <w:t xml:space="preserve"> сельского поселения</w:t>
      </w:r>
    </w:p>
    <w:p w:rsidR="00A93671" w:rsidRPr="003B6E09" w:rsidRDefault="00A93671" w:rsidP="003B6E09">
      <w:pPr>
        <w:pStyle w:val="a3"/>
        <w:spacing w:before="0" w:beforeAutospacing="0" w:after="0" w:afterAutospacing="0"/>
        <w:ind w:firstLine="567"/>
        <w:jc w:val="center"/>
        <w:rPr>
          <w:b/>
          <w:sz w:val="28"/>
          <w:szCs w:val="28"/>
        </w:rPr>
      </w:pPr>
      <w:r w:rsidRPr="003B6E09">
        <w:rPr>
          <w:b/>
          <w:sz w:val="28"/>
          <w:szCs w:val="28"/>
        </w:rPr>
        <w:t>РЕШИЛ:</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 xml:space="preserve">1. Внести изменения в Регламент Совета депутатов </w:t>
      </w:r>
      <w:proofErr w:type="spellStart"/>
      <w:r w:rsidRPr="003B6E09">
        <w:rPr>
          <w:sz w:val="28"/>
          <w:szCs w:val="28"/>
        </w:rPr>
        <w:t>Лобакинского</w:t>
      </w:r>
      <w:proofErr w:type="spellEnd"/>
      <w:r w:rsidRPr="003B6E09">
        <w:rPr>
          <w:sz w:val="28"/>
          <w:szCs w:val="28"/>
        </w:rPr>
        <w:t xml:space="preserve"> сельского поселения, утвержденный решением Совета депутатов </w:t>
      </w:r>
      <w:proofErr w:type="spellStart"/>
      <w:r w:rsidRPr="003B6E09">
        <w:rPr>
          <w:sz w:val="28"/>
          <w:szCs w:val="28"/>
        </w:rPr>
        <w:t>Лобакинского</w:t>
      </w:r>
      <w:proofErr w:type="spellEnd"/>
      <w:r w:rsidRPr="003B6E09">
        <w:rPr>
          <w:sz w:val="28"/>
          <w:szCs w:val="28"/>
        </w:rPr>
        <w:t xml:space="preserve"> сельского поселения от 21.11.2009 № 1/1:</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1.1. часть вторую пункта 2 статьи 6 изложить в новой редакции:</w:t>
      </w:r>
    </w:p>
    <w:p w:rsidR="00A93671" w:rsidRPr="003B6E09" w:rsidRDefault="00A93671" w:rsidP="00A93671">
      <w:pPr>
        <w:pStyle w:val="a3"/>
        <w:spacing w:before="0" w:beforeAutospacing="0" w:after="0" w:afterAutospacing="0"/>
        <w:ind w:firstLine="567"/>
        <w:jc w:val="both"/>
        <w:rPr>
          <w:sz w:val="28"/>
          <w:szCs w:val="28"/>
        </w:rPr>
      </w:pP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«Полномочия депутата прекращаются досрочно в случае:</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1) смерти;</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2) отставки по собственному желанию;</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3) признания судом недееспособным или ограниченно дееспособным;</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4) признания судом безвестно отсутствующим или объявления умершим;</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5) вступления в отношении его в законную силу обвинительного приговора суда;</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6) выезда за пределы Российской Федерации на постоянное место жительства;</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8) отзыва избирателями;</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lastRenderedPageBreak/>
        <w:t>9) досрочного прекращения полномочий соответствующего органа местного самоуправления;</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9.1) призыва на военную службу или направления на заменяющую ее альтернативную гражданскую службу;</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9.2) приобретения им статуса иностранного агента;</w:t>
      </w: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 xml:space="preserve">10) в иных случаях, установленных Федеральным </w:t>
      </w:r>
      <w:proofErr w:type="gramStart"/>
      <w:r w:rsidRPr="003B6E09">
        <w:rPr>
          <w:sz w:val="28"/>
          <w:szCs w:val="28"/>
        </w:rPr>
        <w:t>законом  от</w:t>
      </w:r>
      <w:proofErr w:type="gramEnd"/>
      <w:r w:rsidRPr="003B6E09">
        <w:rPr>
          <w:sz w:val="28"/>
          <w:szCs w:val="28"/>
        </w:rPr>
        <w:t xml:space="preserve"> 6 октября 2003 г. N 131-ФЗ "Об общих принципах организации местного самоуправления в Российской Федерации" и иными федеральными законами».</w:t>
      </w:r>
    </w:p>
    <w:p w:rsidR="00A93671" w:rsidRPr="003B6E09" w:rsidRDefault="00A93671" w:rsidP="00A93671">
      <w:pPr>
        <w:pStyle w:val="a3"/>
        <w:spacing w:before="0" w:beforeAutospacing="0" w:after="0" w:afterAutospacing="0"/>
        <w:ind w:firstLine="567"/>
        <w:jc w:val="both"/>
        <w:rPr>
          <w:sz w:val="28"/>
          <w:szCs w:val="28"/>
        </w:rPr>
      </w:pPr>
    </w:p>
    <w:p w:rsidR="00A93671" w:rsidRPr="003B6E09" w:rsidRDefault="00A93671" w:rsidP="00A93671">
      <w:pPr>
        <w:pStyle w:val="a3"/>
        <w:spacing w:before="0" w:beforeAutospacing="0" w:after="0" w:afterAutospacing="0"/>
        <w:ind w:firstLine="567"/>
        <w:jc w:val="both"/>
        <w:rPr>
          <w:sz w:val="28"/>
          <w:szCs w:val="28"/>
        </w:rPr>
      </w:pPr>
      <w:r w:rsidRPr="003B6E09">
        <w:rPr>
          <w:sz w:val="28"/>
          <w:szCs w:val="28"/>
        </w:rPr>
        <w:t>2. Настоящее решение вступает в силу со дня подписания.</w:t>
      </w:r>
    </w:p>
    <w:p w:rsidR="00A93671" w:rsidRPr="003B6E09" w:rsidRDefault="00A93671" w:rsidP="00A93671">
      <w:pPr>
        <w:pStyle w:val="a3"/>
        <w:spacing w:before="0" w:beforeAutospacing="0" w:after="0" w:afterAutospacing="0"/>
        <w:ind w:firstLine="567"/>
        <w:jc w:val="both"/>
        <w:rPr>
          <w:sz w:val="28"/>
          <w:szCs w:val="28"/>
        </w:rPr>
      </w:pPr>
    </w:p>
    <w:p w:rsidR="003B6E09" w:rsidRPr="003B6E09" w:rsidRDefault="003B6E09" w:rsidP="00A93671">
      <w:pPr>
        <w:pStyle w:val="a3"/>
        <w:spacing w:before="0" w:beforeAutospacing="0" w:after="0" w:afterAutospacing="0"/>
        <w:ind w:firstLine="567"/>
        <w:jc w:val="both"/>
        <w:rPr>
          <w:sz w:val="28"/>
          <w:szCs w:val="28"/>
        </w:rPr>
      </w:pPr>
    </w:p>
    <w:p w:rsidR="003B6E09" w:rsidRPr="003B6E09" w:rsidRDefault="003B6E09" w:rsidP="003B6E09">
      <w:pPr>
        <w:pStyle w:val="a3"/>
        <w:spacing w:before="0" w:beforeAutospacing="0" w:after="0" w:afterAutospacing="0"/>
        <w:jc w:val="both"/>
        <w:rPr>
          <w:sz w:val="28"/>
          <w:szCs w:val="28"/>
        </w:rPr>
      </w:pPr>
    </w:p>
    <w:p w:rsidR="00A93671" w:rsidRPr="003B6E09" w:rsidRDefault="00A93671" w:rsidP="003B6E09">
      <w:pPr>
        <w:pStyle w:val="a3"/>
        <w:spacing w:before="0" w:beforeAutospacing="0" w:after="0" w:afterAutospacing="0"/>
        <w:jc w:val="both"/>
        <w:rPr>
          <w:sz w:val="28"/>
          <w:szCs w:val="28"/>
        </w:rPr>
      </w:pPr>
      <w:r w:rsidRPr="003B6E09">
        <w:rPr>
          <w:sz w:val="28"/>
          <w:szCs w:val="28"/>
        </w:rPr>
        <w:t xml:space="preserve">Глава </w:t>
      </w:r>
      <w:proofErr w:type="spellStart"/>
      <w:r w:rsidRPr="003B6E09">
        <w:rPr>
          <w:sz w:val="28"/>
          <w:szCs w:val="28"/>
        </w:rPr>
        <w:t>Лобакинского</w:t>
      </w:r>
      <w:proofErr w:type="spellEnd"/>
    </w:p>
    <w:p w:rsidR="00A93671" w:rsidRPr="003B6E09" w:rsidRDefault="003B6E09" w:rsidP="003B6E09">
      <w:pPr>
        <w:pStyle w:val="a3"/>
        <w:spacing w:before="0" w:beforeAutospacing="0" w:after="0" w:afterAutospacing="0"/>
        <w:jc w:val="both"/>
        <w:rPr>
          <w:sz w:val="28"/>
          <w:szCs w:val="28"/>
        </w:rPr>
      </w:pPr>
      <w:r>
        <w:rPr>
          <w:sz w:val="28"/>
          <w:szCs w:val="28"/>
        </w:rPr>
        <w:t>сельского поселения</w:t>
      </w:r>
      <w:r w:rsidRPr="003B6E09">
        <w:rPr>
          <w:sz w:val="28"/>
          <w:szCs w:val="28"/>
        </w:rPr>
        <w:t xml:space="preserve">            </w:t>
      </w:r>
      <w:r>
        <w:rPr>
          <w:sz w:val="28"/>
          <w:szCs w:val="28"/>
        </w:rPr>
        <w:t xml:space="preserve">      </w:t>
      </w:r>
      <w:bookmarkStart w:id="0" w:name="_GoBack"/>
      <w:bookmarkEnd w:id="0"/>
      <w:r w:rsidRPr="003B6E09">
        <w:rPr>
          <w:sz w:val="28"/>
          <w:szCs w:val="28"/>
        </w:rPr>
        <w:t xml:space="preserve">                                                     </w:t>
      </w:r>
      <w:proofErr w:type="spellStart"/>
      <w:r w:rsidRPr="003B6E09">
        <w:rPr>
          <w:sz w:val="28"/>
          <w:szCs w:val="28"/>
        </w:rPr>
        <w:t>В.Н.Ситников</w:t>
      </w:r>
      <w:proofErr w:type="spellEnd"/>
    </w:p>
    <w:p w:rsidR="00A93671" w:rsidRPr="003B6E09" w:rsidRDefault="00A93671" w:rsidP="00A93671">
      <w:pPr>
        <w:pStyle w:val="12"/>
        <w:spacing w:before="0" w:beforeAutospacing="0" w:after="0" w:afterAutospacing="0"/>
        <w:ind w:left="5387" w:firstLine="567"/>
        <w:jc w:val="both"/>
        <w:rPr>
          <w:sz w:val="28"/>
          <w:szCs w:val="28"/>
        </w:rPr>
      </w:pPr>
      <w:r w:rsidRPr="003B6E09">
        <w:rPr>
          <w:sz w:val="28"/>
          <w:szCs w:val="28"/>
        </w:rPr>
        <w:t> </w:t>
      </w:r>
    </w:p>
    <w:p w:rsidR="00A93671" w:rsidRPr="003B6E09" w:rsidRDefault="00A93671" w:rsidP="00A93671">
      <w:pPr>
        <w:pStyle w:val="12"/>
        <w:spacing w:before="0" w:beforeAutospacing="0" w:after="0" w:afterAutospacing="0"/>
        <w:ind w:left="5387" w:firstLine="567"/>
        <w:jc w:val="both"/>
        <w:rPr>
          <w:sz w:val="28"/>
          <w:szCs w:val="28"/>
        </w:rPr>
      </w:pPr>
      <w:r w:rsidRPr="003B6E09">
        <w:rPr>
          <w:sz w:val="28"/>
          <w:szCs w:val="28"/>
        </w:rPr>
        <w:t> </w:t>
      </w:r>
    </w:p>
    <w:p w:rsidR="00A93671" w:rsidRPr="003B6E09" w:rsidRDefault="00A93671" w:rsidP="00A93671">
      <w:pPr>
        <w:pStyle w:val="a3"/>
        <w:spacing w:before="0" w:beforeAutospacing="0" w:after="0" w:afterAutospacing="0"/>
        <w:ind w:firstLine="567"/>
        <w:jc w:val="both"/>
        <w:rPr>
          <w:sz w:val="28"/>
          <w:szCs w:val="28"/>
        </w:rPr>
      </w:pPr>
    </w:p>
    <w:p w:rsidR="0050637F" w:rsidRPr="003B6E09" w:rsidRDefault="0050637F">
      <w:pPr>
        <w:rPr>
          <w:sz w:val="28"/>
          <w:szCs w:val="28"/>
        </w:rPr>
      </w:pPr>
    </w:p>
    <w:sectPr w:rsidR="0050637F" w:rsidRPr="003B6E09" w:rsidSect="00506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57D8B"/>
    <w:rsid w:val="00157D8B"/>
    <w:rsid w:val="003B6E09"/>
    <w:rsid w:val="0050637F"/>
    <w:rsid w:val="00A93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4EC8"/>
  <w15:docId w15:val="{42C7F4E9-F618-4C2B-9F6D-67546BA0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67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9367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rsid w:val="00A93671"/>
    <w:pPr>
      <w:spacing w:before="100" w:beforeAutospacing="1" w:after="100" w:afterAutospacing="1"/>
    </w:pPr>
    <w:rPr>
      <w:sz w:val="24"/>
      <w:szCs w:val="24"/>
    </w:rPr>
  </w:style>
  <w:style w:type="character" w:customStyle="1" w:styleId="pagenumber">
    <w:name w:val="pagenumber"/>
    <w:basedOn w:val="a0"/>
    <w:rsid w:val="00A93671"/>
  </w:style>
  <w:style w:type="paragraph" w:styleId="a3">
    <w:name w:val="Normal (Web)"/>
    <w:basedOn w:val="a"/>
    <w:uiPriority w:val="99"/>
    <w:unhideWhenUsed/>
    <w:rsid w:val="00A93671"/>
    <w:pPr>
      <w:spacing w:before="100" w:beforeAutospacing="1" w:after="100" w:afterAutospacing="1"/>
    </w:pPr>
    <w:rPr>
      <w:sz w:val="24"/>
      <w:szCs w:val="24"/>
    </w:rPr>
  </w:style>
  <w:style w:type="paragraph" w:customStyle="1" w:styleId="title0">
    <w:name w:val="title0"/>
    <w:basedOn w:val="a"/>
    <w:rsid w:val="00A93671"/>
    <w:pPr>
      <w:spacing w:before="100" w:beforeAutospacing="1" w:after="100" w:afterAutospacing="1"/>
    </w:pPr>
    <w:rPr>
      <w:sz w:val="24"/>
      <w:szCs w:val="24"/>
    </w:rPr>
  </w:style>
  <w:style w:type="character" w:customStyle="1" w:styleId="10">
    <w:name w:val="Заголовок 1 Знак"/>
    <w:basedOn w:val="a0"/>
    <w:link w:val="1"/>
    <w:rsid w:val="00A93671"/>
    <w:rPr>
      <w:rFonts w:asciiTheme="majorHAnsi" w:eastAsiaTheme="majorEastAsia" w:hAnsiTheme="majorHAnsi" w:cstheme="majorBidi"/>
      <w:b/>
      <w:bCs/>
      <w:kern w:val="32"/>
      <w:sz w:val="32"/>
      <w:szCs w:val="32"/>
      <w:lang w:eastAsia="ru-RU"/>
    </w:rPr>
  </w:style>
  <w:style w:type="paragraph" w:customStyle="1" w:styleId="12">
    <w:name w:val="Заголовок1"/>
    <w:basedOn w:val="a"/>
    <w:rsid w:val="00A9367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ASUS</cp:lastModifiedBy>
  <cp:revision>3</cp:revision>
  <dcterms:created xsi:type="dcterms:W3CDTF">2024-06-18T10:12:00Z</dcterms:created>
  <dcterms:modified xsi:type="dcterms:W3CDTF">2024-06-18T11:30:00Z</dcterms:modified>
</cp:coreProperties>
</file>