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D3E" w:rsidRPr="007D5D3E" w:rsidRDefault="00DB332F" w:rsidP="007D5D3E">
      <w:pP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7D5D3E">
        <w:rPr>
          <w:rFonts w:ascii="Tahoma" w:eastAsia="Times New Roman" w:hAnsi="Tahoma" w:cs="Tahoma"/>
          <w:sz w:val="24"/>
          <w:szCs w:val="24"/>
          <w:lang w:eastAsia="ru-RU"/>
        </w:rPr>
        <w:t>﻿</w:t>
      </w:r>
      <w:r w:rsidR="007D5D3E" w:rsidRPr="007D5D3E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7D5D3E" w:rsidRPr="007D5D3E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="007D5D3E" w:rsidRPr="007D5D3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D5D3E" w:rsidRPr="007D5D3E" w:rsidRDefault="007D5D3E" w:rsidP="007D5D3E">
      <w:pP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5D3E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7D5D3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D5D3E" w:rsidRPr="007D5D3E" w:rsidRDefault="007D5D3E" w:rsidP="007D5D3E">
      <w:pPr>
        <w:pBdr>
          <w:bottom w:val="single" w:sz="12" w:space="1" w:color="auto"/>
        </w:pBd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7D5D3E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7D5D3E" w:rsidRPr="007D5D3E" w:rsidRDefault="007D5D3E" w:rsidP="007D5D3E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bCs/>
        </w:rPr>
      </w:pPr>
      <w:r w:rsidRPr="007D5D3E">
        <w:rPr>
          <w:rFonts w:ascii="Times New Roman" w:hAnsi="Times New Roman" w:cs="Times New Roman"/>
          <w:b/>
          <w:bCs/>
        </w:rPr>
        <w:t xml:space="preserve">404432 Волгоградская область </w:t>
      </w:r>
      <w:proofErr w:type="spellStart"/>
      <w:r w:rsidRPr="007D5D3E">
        <w:rPr>
          <w:rFonts w:ascii="Times New Roman" w:hAnsi="Times New Roman" w:cs="Times New Roman"/>
          <w:b/>
          <w:bCs/>
        </w:rPr>
        <w:t>Суровикинский</w:t>
      </w:r>
      <w:proofErr w:type="spellEnd"/>
      <w:r w:rsidRPr="007D5D3E">
        <w:rPr>
          <w:rFonts w:ascii="Times New Roman" w:hAnsi="Times New Roman" w:cs="Times New Roman"/>
          <w:b/>
          <w:bCs/>
        </w:rPr>
        <w:t xml:space="preserve"> район х. </w:t>
      </w:r>
      <w:proofErr w:type="spellStart"/>
      <w:r w:rsidRPr="007D5D3E">
        <w:rPr>
          <w:rFonts w:ascii="Times New Roman" w:hAnsi="Times New Roman" w:cs="Times New Roman"/>
          <w:b/>
          <w:bCs/>
        </w:rPr>
        <w:t>Лобакин</w:t>
      </w:r>
      <w:proofErr w:type="spellEnd"/>
    </w:p>
    <w:p w:rsidR="007D5D3E" w:rsidRPr="007D5D3E" w:rsidRDefault="007D5D3E" w:rsidP="007D5D3E">
      <w:pPr>
        <w:spacing w:after="0" w:line="240" w:lineRule="auto"/>
        <w:ind w:right="249"/>
        <w:jc w:val="center"/>
        <w:rPr>
          <w:rFonts w:ascii="Times New Roman" w:hAnsi="Times New Roman" w:cs="Times New Roman"/>
          <w:b/>
          <w:bCs/>
        </w:rPr>
      </w:pPr>
      <w:r w:rsidRPr="007D5D3E">
        <w:rPr>
          <w:rFonts w:ascii="Times New Roman" w:hAnsi="Times New Roman" w:cs="Times New Roman"/>
          <w:b/>
          <w:bCs/>
        </w:rPr>
        <w:t>Тел. 8-927-505-99-60</w:t>
      </w:r>
    </w:p>
    <w:p w:rsidR="007D5D3E" w:rsidRPr="007D5D3E" w:rsidRDefault="007D5D3E" w:rsidP="007D5D3E">
      <w:pPr>
        <w:spacing w:after="0" w:line="240" w:lineRule="auto"/>
        <w:ind w:right="249"/>
        <w:rPr>
          <w:rFonts w:ascii="Times New Roman" w:hAnsi="Times New Roman" w:cs="Times New Roman"/>
        </w:rPr>
      </w:pPr>
    </w:p>
    <w:p w:rsidR="007D5D3E" w:rsidRPr="007D5D3E" w:rsidRDefault="007D5D3E" w:rsidP="007D5D3E">
      <w:pPr>
        <w:spacing w:after="0" w:line="240" w:lineRule="auto"/>
        <w:ind w:right="249"/>
        <w:rPr>
          <w:rFonts w:ascii="Times New Roman" w:hAnsi="Times New Roman" w:cs="Times New Roman"/>
        </w:rPr>
      </w:pPr>
    </w:p>
    <w:p w:rsidR="007D5D3E" w:rsidRPr="007D5D3E" w:rsidRDefault="007D5D3E" w:rsidP="007D5D3E">
      <w:pPr>
        <w:pStyle w:val="a6"/>
        <w:ind w:right="249"/>
        <w:jc w:val="center"/>
        <w:rPr>
          <w:b/>
          <w:bCs/>
          <w:sz w:val="28"/>
          <w:szCs w:val="28"/>
        </w:rPr>
      </w:pPr>
      <w:r w:rsidRPr="007D5D3E">
        <w:rPr>
          <w:b/>
          <w:bCs/>
          <w:sz w:val="28"/>
          <w:szCs w:val="28"/>
        </w:rPr>
        <w:t>ПОСТАНОВЛЕНИЕ</w:t>
      </w:r>
    </w:p>
    <w:p w:rsidR="007D5D3E" w:rsidRPr="007D5D3E" w:rsidRDefault="007D5D3E" w:rsidP="007D5D3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D5D3E" w:rsidRPr="007D5D3E" w:rsidRDefault="00840462" w:rsidP="007D5D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</w:t>
      </w:r>
      <w:bookmarkStart w:id="0" w:name="_GoBack"/>
      <w:bookmarkEnd w:id="0"/>
      <w:r w:rsidR="007D5D3E" w:rsidRPr="007D5D3E">
        <w:rPr>
          <w:rFonts w:ascii="Times New Roman" w:hAnsi="Times New Roman" w:cs="Times New Roman"/>
          <w:sz w:val="28"/>
          <w:szCs w:val="28"/>
        </w:rPr>
        <w:t>.06.2025 г.</w:t>
      </w:r>
      <w:r w:rsidR="007D5D3E" w:rsidRPr="007D5D3E">
        <w:rPr>
          <w:rFonts w:ascii="Times New Roman" w:hAnsi="Times New Roman" w:cs="Times New Roman"/>
          <w:sz w:val="28"/>
          <w:szCs w:val="28"/>
        </w:rPr>
        <w:tab/>
      </w:r>
      <w:r w:rsidR="007D5D3E" w:rsidRPr="007D5D3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№ 46</w:t>
      </w:r>
    </w:p>
    <w:p w:rsidR="00DB332F" w:rsidRPr="007D5D3E" w:rsidRDefault="00DB332F" w:rsidP="007D5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7D5D3E" w:rsidRPr="00F766FB" w:rsidRDefault="00DB332F" w:rsidP="007D5D3E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7D5D3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8F31F9" w:rsidRPr="007D5D3E">
        <w:rPr>
          <w:rFonts w:ascii="Times New Roman" w:hAnsi="Times New Roman" w:cs="Times New Roman"/>
          <w:b/>
          <w:color w:val="000000"/>
          <w:sz w:val="28"/>
          <w:szCs w:val="28"/>
        </w:rPr>
        <w:t>Порядок принятия решений о признании безнадежной к взысканию задолженности по платежам в бюджет </w:t>
      </w:r>
      <w:proofErr w:type="spellStart"/>
      <w:r w:rsidR="008F31F9" w:rsidRPr="007D5D3E">
        <w:rPr>
          <w:rFonts w:ascii="Times New Roman" w:hAnsi="Times New Roman" w:cs="Times New Roman"/>
          <w:b/>
          <w:color w:val="000000"/>
          <w:sz w:val="28"/>
          <w:szCs w:val="28"/>
        </w:rPr>
        <w:t>Лобакинского</w:t>
      </w:r>
      <w:proofErr w:type="spellEnd"/>
      <w:r w:rsidR="008F31F9" w:rsidRPr="007D5D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 поселения</w:t>
      </w:r>
      <w:r w:rsidRPr="007D5D3E">
        <w:rPr>
          <w:rFonts w:ascii="Times New Roman" w:hAnsi="Times New Roman" w:cs="Times New Roman"/>
          <w:b/>
          <w:sz w:val="28"/>
          <w:szCs w:val="28"/>
        </w:rPr>
        <w:t xml:space="preserve">, утвержденный постановлением администрации </w:t>
      </w:r>
      <w:proofErr w:type="spellStart"/>
      <w:r w:rsidR="008F31F9" w:rsidRPr="007D5D3E">
        <w:rPr>
          <w:rFonts w:ascii="Times New Roman" w:hAnsi="Times New Roman" w:cs="Times New Roman"/>
          <w:b/>
          <w:color w:val="000000"/>
          <w:sz w:val="28"/>
          <w:szCs w:val="28"/>
        </w:rPr>
        <w:t>Лобакинского</w:t>
      </w:r>
      <w:proofErr w:type="spellEnd"/>
      <w:r w:rsidR="008F31F9" w:rsidRPr="007D5D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 поселения</w:t>
      </w:r>
      <w:r w:rsidR="008F31F9" w:rsidRPr="007D5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D3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D5D3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F31F9" w:rsidRPr="007D5D3E">
        <w:rPr>
          <w:rFonts w:ascii="Times New Roman" w:hAnsi="Times New Roman" w:cs="Times New Roman"/>
          <w:b/>
          <w:sz w:val="28"/>
          <w:szCs w:val="28"/>
        </w:rPr>
        <w:t>23.06</w:t>
      </w:r>
      <w:r w:rsidRPr="007D5D3E">
        <w:rPr>
          <w:rFonts w:ascii="Times New Roman" w:hAnsi="Times New Roman" w:cs="Times New Roman"/>
          <w:b/>
          <w:sz w:val="28"/>
          <w:szCs w:val="28"/>
        </w:rPr>
        <w:t xml:space="preserve">.2020 № </w:t>
      </w:r>
      <w:r w:rsidR="008F31F9" w:rsidRPr="007D5D3E">
        <w:rPr>
          <w:rFonts w:ascii="Times New Roman" w:hAnsi="Times New Roman" w:cs="Times New Roman"/>
          <w:b/>
          <w:sz w:val="28"/>
          <w:szCs w:val="28"/>
        </w:rPr>
        <w:t>23</w:t>
      </w:r>
      <w:r w:rsidR="007D5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D3E" w:rsidRPr="00F766FB">
        <w:rPr>
          <w:rFonts w:ascii="Times New Roman" w:hAnsi="Times New Roman" w:cs="Times New Roman"/>
          <w:b/>
          <w:sz w:val="28"/>
          <w:szCs w:val="28"/>
        </w:rPr>
        <w:t>(</w:t>
      </w:r>
      <w:r w:rsidR="007D5D3E">
        <w:rPr>
          <w:rFonts w:ascii="Times New Roman" w:hAnsi="Times New Roman" w:cs="Times New Roman"/>
          <w:b/>
          <w:sz w:val="28"/>
          <w:szCs w:val="28"/>
        </w:rPr>
        <w:t>в редакции постановлений</w:t>
      </w:r>
      <w:r w:rsidR="007D5D3E" w:rsidRPr="00F766F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7D5D3E">
        <w:rPr>
          <w:rFonts w:ascii="Times New Roman" w:hAnsi="Times New Roman" w:cs="Times New Roman"/>
          <w:b/>
          <w:sz w:val="28"/>
          <w:szCs w:val="28"/>
        </w:rPr>
        <w:t>07.08.2020</w:t>
      </w:r>
      <w:r w:rsidR="007D5D3E" w:rsidRPr="00F766FB">
        <w:rPr>
          <w:rFonts w:ascii="Times New Roman" w:hAnsi="Times New Roman" w:cs="Times New Roman"/>
          <w:b/>
          <w:sz w:val="28"/>
          <w:szCs w:val="28"/>
        </w:rPr>
        <w:t xml:space="preserve"> № </w:t>
      </w:r>
      <w:proofErr w:type="gramStart"/>
      <w:r w:rsidR="007D5D3E">
        <w:rPr>
          <w:rFonts w:ascii="Times New Roman" w:hAnsi="Times New Roman" w:cs="Times New Roman"/>
          <w:b/>
          <w:sz w:val="28"/>
          <w:szCs w:val="28"/>
        </w:rPr>
        <w:t xml:space="preserve">28,   </w:t>
      </w:r>
      <w:proofErr w:type="gramEnd"/>
      <w:r w:rsidR="007D5D3E">
        <w:rPr>
          <w:rFonts w:ascii="Times New Roman" w:hAnsi="Times New Roman" w:cs="Times New Roman"/>
          <w:b/>
          <w:sz w:val="28"/>
          <w:szCs w:val="28"/>
        </w:rPr>
        <w:t xml:space="preserve">        от 18.03.2024 № 13</w:t>
      </w:r>
      <w:r w:rsidR="007D5D3E" w:rsidRPr="00F766F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DB332F" w:rsidRPr="007D5D3E" w:rsidRDefault="00DB332F" w:rsidP="00BF3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32F" w:rsidRPr="007D5D3E" w:rsidRDefault="00DB332F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 со статьей 47.2 </w:t>
      </w:r>
      <w:hyperlink r:id="rId5" w:tgtFrame="_blank" w:history="1">
        <w:r w:rsidRPr="007D5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Бюджетного кодекса</w:t>
        </w:r>
      </w:hyperlink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 </w:t>
      </w:r>
      <w:hyperlink r:id="rId6" w:history="1">
        <w:r w:rsidRPr="007D5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 06.05.2016 № 393 «</w:t>
      </w:r>
      <w:hyperlink r:id="rId7" w:tgtFrame="_blank" w:history="1">
        <w:r w:rsidRPr="007D5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  </w:r>
      </w:hyperlink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 </w:t>
      </w:r>
      <w:hyperlink r:id="rId8" w:tgtFrame="_blank" w:history="1">
        <w:r w:rsidRPr="007D5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1F9" w:rsidRPr="007D5D3E">
        <w:rPr>
          <w:rFonts w:ascii="Times New Roman" w:hAnsi="Times New Roman" w:cs="Times New Roman"/>
          <w:color w:val="000000"/>
          <w:sz w:val="28"/>
          <w:szCs w:val="28"/>
        </w:rPr>
        <w:t>Лобакинского</w:t>
      </w:r>
      <w:proofErr w:type="spellEnd"/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сельского поселения, администрация </w:t>
      </w:r>
      <w:proofErr w:type="spellStart"/>
      <w:r w:rsidR="008F31F9" w:rsidRPr="007D5D3E">
        <w:rPr>
          <w:rFonts w:ascii="Times New Roman" w:hAnsi="Times New Roman" w:cs="Times New Roman"/>
          <w:color w:val="000000"/>
          <w:sz w:val="28"/>
          <w:szCs w:val="28"/>
        </w:rPr>
        <w:t>Лобакинского</w:t>
      </w:r>
      <w:proofErr w:type="spellEnd"/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сельского поселения постановляет:</w:t>
      </w:r>
    </w:p>
    <w:p w:rsidR="00DB332F" w:rsidRPr="007D5D3E" w:rsidRDefault="00DB332F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изменения в </w:t>
      </w:r>
      <w:r w:rsidR="008F31F9" w:rsidRPr="007D5D3E">
        <w:rPr>
          <w:rFonts w:ascii="Times New Roman" w:hAnsi="Times New Roman" w:cs="Times New Roman"/>
          <w:color w:val="000000"/>
          <w:sz w:val="28"/>
          <w:szCs w:val="28"/>
        </w:rPr>
        <w:t>Порядок принятия решений о признании безнадежной к взысканию задолженности по платежам в бюджет </w:t>
      </w:r>
      <w:proofErr w:type="spellStart"/>
      <w:r w:rsidR="008F31F9" w:rsidRPr="007D5D3E">
        <w:rPr>
          <w:rFonts w:ascii="Times New Roman" w:hAnsi="Times New Roman" w:cs="Times New Roman"/>
          <w:color w:val="000000"/>
          <w:sz w:val="28"/>
          <w:szCs w:val="28"/>
        </w:rPr>
        <w:t>Лобакинского</w:t>
      </w:r>
      <w:proofErr w:type="spellEnd"/>
      <w:r w:rsidR="008F31F9" w:rsidRPr="007D5D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 поселения</w:t>
      </w:r>
      <w:r w:rsidR="008F31F9" w:rsidRPr="007D5D3E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 w:rsidR="008F31F9" w:rsidRPr="007D5D3E">
        <w:rPr>
          <w:rFonts w:ascii="Times New Roman" w:hAnsi="Times New Roman" w:cs="Times New Roman"/>
          <w:color w:val="000000"/>
          <w:sz w:val="28"/>
          <w:szCs w:val="28"/>
        </w:rPr>
        <w:t>Лобакинского</w:t>
      </w:r>
      <w:proofErr w:type="spellEnd"/>
      <w:r w:rsidR="008F31F9" w:rsidRPr="007D5D3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 поселения</w:t>
      </w:r>
      <w:r w:rsidR="008F31F9" w:rsidRPr="007D5D3E">
        <w:rPr>
          <w:rFonts w:ascii="Times New Roman" w:hAnsi="Times New Roman" w:cs="Times New Roman"/>
          <w:sz w:val="28"/>
          <w:szCs w:val="28"/>
        </w:rPr>
        <w:t xml:space="preserve"> от 23.06.2020 № 23</w:t>
      </w:r>
      <w:r w:rsidR="007D5D3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7D5D3E">
        <w:rPr>
          <w:rFonts w:ascii="Times New Roman" w:hAnsi="Times New Roman" w:cs="Times New Roman"/>
          <w:sz w:val="28"/>
          <w:szCs w:val="28"/>
        </w:rPr>
        <w:t xml:space="preserve">   </w:t>
      </w:r>
      <w:r w:rsidR="007D5D3E" w:rsidRPr="007D5D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D5D3E" w:rsidRPr="007D5D3E">
        <w:rPr>
          <w:rFonts w:ascii="Times New Roman" w:hAnsi="Times New Roman" w:cs="Times New Roman"/>
          <w:sz w:val="28"/>
          <w:szCs w:val="28"/>
        </w:rPr>
        <w:t>в редакции постановлен</w:t>
      </w:r>
      <w:r w:rsidR="007D5D3E">
        <w:rPr>
          <w:rFonts w:ascii="Times New Roman" w:hAnsi="Times New Roman" w:cs="Times New Roman"/>
          <w:sz w:val="28"/>
          <w:szCs w:val="28"/>
        </w:rPr>
        <w:t>ий от 07.08.2020 № 28,</w:t>
      </w:r>
      <w:r w:rsidR="007D5D3E" w:rsidRPr="007D5D3E">
        <w:rPr>
          <w:rFonts w:ascii="Times New Roman" w:hAnsi="Times New Roman" w:cs="Times New Roman"/>
          <w:sz w:val="28"/>
          <w:szCs w:val="28"/>
        </w:rPr>
        <w:t xml:space="preserve"> от 18.03.2024 № 13)</w:t>
      </w:r>
      <w:r w:rsidRPr="007D5D3E">
        <w:rPr>
          <w:rFonts w:ascii="Times New Roman" w:hAnsi="Times New Roman" w:cs="Times New Roman"/>
          <w:sz w:val="28"/>
          <w:szCs w:val="28"/>
        </w:rPr>
        <w:t>:</w:t>
      </w:r>
    </w:p>
    <w:p w:rsidR="00DB332F" w:rsidRPr="007D5D3E" w:rsidRDefault="00DB332F" w:rsidP="00BF36F9">
      <w:pPr>
        <w:pStyle w:val="a4"/>
        <w:numPr>
          <w:ilvl w:val="1"/>
          <w:numId w:val="1"/>
        </w:numPr>
        <w:spacing w:after="0" w:line="240" w:lineRule="auto"/>
        <w:ind w:left="0"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1511D0"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2.1 раздела 2</w:t>
      </w: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47211"/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«2.1.</w:t>
      </w:r>
      <w:bookmarkStart w:id="2" w:name="Par3"/>
      <w:bookmarkEnd w:id="2"/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Платежи в бюджет, не уплаченные в установленный срок (задолженность по платежам в бюджет поселения), признаются безнадежными к взысканию в случае:</w:t>
      </w:r>
    </w:p>
    <w:p w:rsidR="00DB332F" w:rsidRPr="007D5D3E" w:rsidRDefault="00DB332F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B332F" w:rsidRPr="007D5D3E" w:rsidRDefault="00DB332F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47212"/>
      <w:bookmarkEnd w:id="1"/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завершения процедуры банкротства гражданина, индивидуального предпринимателя в соответствии с Федеральным законом от 26 октября 2002 года № 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DB332F" w:rsidRPr="007D5D3E" w:rsidRDefault="00DB332F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47213"/>
      <w:bookmarkEnd w:id="3"/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</w:t>
      </w: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B332F" w:rsidRPr="007D5D3E" w:rsidRDefault="00DB332F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47214"/>
      <w:bookmarkEnd w:id="4"/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B332F" w:rsidRPr="007D5D3E" w:rsidRDefault="00DB332F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47215"/>
      <w:bookmarkEnd w:id="5"/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bookmarkEnd w:id="6"/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 года № 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DB332F" w:rsidRPr="007D5D3E" w:rsidRDefault="00DB332F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B332F" w:rsidRPr="007D5D3E" w:rsidRDefault="00DB332F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9" w:anchor="/document/12156199/entry/46013" w:history="1">
        <w:r w:rsidRPr="007D5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10" w:anchor="/document/12156199/entry/46014" w:history="1">
        <w:r w:rsidRPr="007D5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части 1 статьи 46</w:t>
        </w:r>
      </w:hyperlink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 октября 2007 года № 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1" w:anchor="/document/12123875/entry/0" w:history="1">
        <w:r w:rsidRPr="007D5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8 августа 2001 года № 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 w:rsidR="001511D0"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32F" w:rsidRPr="007D5D3E" w:rsidRDefault="00DB332F" w:rsidP="00BF36F9">
      <w:pPr>
        <w:pStyle w:val="a4"/>
        <w:numPr>
          <w:ilvl w:val="1"/>
          <w:numId w:val="1"/>
        </w:numPr>
        <w:spacing w:after="0" w:line="240" w:lineRule="auto"/>
        <w:ind w:left="0"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511D0"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«а» пункта 3.1 раздела 3</w:t>
      </w: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«выписка из отчетности» заменить словом «справка»;</w:t>
      </w:r>
    </w:p>
    <w:p w:rsidR="00DB332F" w:rsidRPr="007D5D3E" w:rsidRDefault="001511D0" w:rsidP="00BF36F9">
      <w:pPr>
        <w:pStyle w:val="a4"/>
        <w:numPr>
          <w:ilvl w:val="1"/>
          <w:numId w:val="1"/>
        </w:numPr>
        <w:spacing w:after="0" w:line="240" w:lineRule="auto"/>
        <w:ind w:left="0"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«б» пункта 3.1 раздела 3 </w:t>
      </w:r>
      <w:r w:rsidR="00DB332F"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словами «,  предусмотренных регламентом реализации полномочий администратора доходов бюджета по взысканию дебиторской задолженности по платежам в </w:t>
      </w:r>
      <w:r w:rsidR="00DB332F"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бюджет, пеням и штрафам по ним, установленным в соответствии со </w:t>
      </w:r>
      <w:hyperlink r:id="rId12" w:anchor="/document/12112604/entry/16001" w:history="1">
        <w:r w:rsidR="00DB332F" w:rsidRPr="007D5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160.1 </w:t>
        </w:r>
      </w:hyperlink>
      <w:r w:rsidR="00DB332F"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Федерации»;</w:t>
      </w:r>
    </w:p>
    <w:p w:rsidR="00DB332F" w:rsidRPr="007D5D3E" w:rsidRDefault="001511D0" w:rsidP="00BF36F9">
      <w:pPr>
        <w:pStyle w:val="a3"/>
        <w:spacing w:before="0" w:beforeAutospacing="0" w:after="0" w:afterAutospacing="0"/>
        <w:ind w:firstLine="598"/>
        <w:jc w:val="both"/>
        <w:rPr>
          <w:sz w:val="28"/>
          <w:szCs w:val="28"/>
        </w:rPr>
      </w:pPr>
      <w:r w:rsidRPr="007D5D3E">
        <w:rPr>
          <w:sz w:val="28"/>
          <w:szCs w:val="28"/>
        </w:rPr>
        <w:t>1.4. подпункт «в» пункта 3.1 раздела 3 изложить в новой редакции:</w:t>
      </w:r>
    </w:p>
    <w:p w:rsidR="001511D0" w:rsidRPr="007D5D3E" w:rsidRDefault="008F31F9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43"/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11D0"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bookmarkEnd w:id="7"/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о прекращении исполнения постановления о назначении административного наказания;</w:t>
      </w:r>
    </w:p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документ, содержащий сведения из Единого федерального реестра сведений о банкротстве о завершении процедуры внесудебного банкротства гражданина</w:t>
      </w:r>
      <w:r w:rsidR="008F31F9"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D5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32F" w:rsidRPr="007D5D3E" w:rsidRDefault="00DB332F" w:rsidP="00BF36F9">
      <w:pPr>
        <w:pStyle w:val="a3"/>
        <w:spacing w:before="0" w:beforeAutospacing="0" w:after="0" w:afterAutospacing="0"/>
        <w:ind w:firstLine="598"/>
        <w:jc w:val="both"/>
        <w:rPr>
          <w:sz w:val="28"/>
          <w:szCs w:val="28"/>
        </w:rPr>
      </w:pPr>
    </w:p>
    <w:p w:rsidR="001511D0" w:rsidRPr="007D5D3E" w:rsidRDefault="008F31F9" w:rsidP="00BF36F9">
      <w:pPr>
        <w:spacing w:after="0" w:line="240" w:lineRule="auto"/>
        <w:ind w:firstLine="598"/>
        <w:jc w:val="both"/>
        <w:rPr>
          <w:rFonts w:ascii="Times New Roman" w:hAnsi="Times New Roman" w:cs="Times New Roman"/>
          <w:sz w:val="28"/>
          <w:szCs w:val="28"/>
        </w:rPr>
      </w:pPr>
      <w:r w:rsidRPr="007D5D3E">
        <w:rPr>
          <w:rFonts w:ascii="Times New Roman" w:hAnsi="Times New Roman" w:cs="Times New Roman"/>
          <w:sz w:val="28"/>
          <w:szCs w:val="28"/>
        </w:rPr>
        <w:t>2</w:t>
      </w:r>
      <w:r w:rsidR="001511D0" w:rsidRPr="007D5D3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1511D0" w:rsidRPr="007D5D3E" w:rsidRDefault="008F31F9" w:rsidP="00BF36F9">
      <w:pPr>
        <w:spacing w:after="0" w:line="240" w:lineRule="auto"/>
        <w:ind w:firstLine="598"/>
        <w:jc w:val="both"/>
        <w:rPr>
          <w:rFonts w:ascii="Times New Roman" w:hAnsi="Times New Roman" w:cs="Times New Roman"/>
          <w:sz w:val="28"/>
          <w:szCs w:val="28"/>
        </w:rPr>
      </w:pPr>
      <w:r w:rsidRPr="007D5D3E">
        <w:rPr>
          <w:rFonts w:ascii="Times New Roman" w:hAnsi="Times New Roman" w:cs="Times New Roman"/>
          <w:sz w:val="28"/>
          <w:szCs w:val="28"/>
        </w:rPr>
        <w:t>3</w:t>
      </w:r>
      <w:r w:rsidR="001511D0" w:rsidRPr="007D5D3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(обнародования).</w:t>
      </w:r>
    </w:p>
    <w:p w:rsidR="001511D0" w:rsidRPr="007D5D3E" w:rsidRDefault="001511D0" w:rsidP="00BF36F9">
      <w:pPr>
        <w:spacing w:after="0" w:line="240" w:lineRule="auto"/>
        <w:ind w:firstLine="598"/>
        <w:jc w:val="both"/>
        <w:rPr>
          <w:rFonts w:ascii="Times New Roman" w:hAnsi="Times New Roman" w:cs="Times New Roman"/>
          <w:sz w:val="28"/>
          <w:szCs w:val="28"/>
        </w:rPr>
      </w:pPr>
      <w:r w:rsidRPr="007D5D3E">
        <w:rPr>
          <w:rFonts w:ascii="Times New Roman" w:hAnsi="Times New Roman" w:cs="Times New Roman"/>
          <w:sz w:val="28"/>
          <w:szCs w:val="28"/>
        </w:rPr>
        <w:t> </w:t>
      </w:r>
    </w:p>
    <w:p w:rsidR="001511D0" w:rsidRPr="007D5D3E" w:rsidRDefault="001511D0" w:rsidP="00BF36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5D3E">
        <w:rPr>
          <w:rFonts w:ascii="Times New Roman" w:hAnsi="Times New Roman" w:cs="Times New Roman"/>
          <w:sz w:val="28"/>
          <w:szCs w:val="28"/>
        </w:rPr>
        <w:t> </w:t>
      </w:r>
    </w:p>
    <w:p w:rsidR="00BF36F9" w:rsidRPr="007D5D3E" w:rsidRDefault="00BF36F9" w:rsidP="00BF36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F36F9" w:rsidRPr="007D5D3E" w:rsidRDefault="00BF36F9" w:rsidP="00BF36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F36F9" w:rsidRPr="007D5D3E" w:rsidRDefault="00BF36F9" w:rsidP="00BF36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511D0" w:rsidRPr="007D5D3E" w:rsidRDefault="001511D0" w:rsidP="00BF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3E">
        <w:rPr>
          <w:rFonts w:ascii="Times New Roman" w:hAnsi="Times New Roman" w:cs="Times New Roman"/>
          <w:sz w:val="28"/>
          <w:szCs w:val="28"/>
        </w:rPr>
        <w:t> </w:t>
      </w:r>
    </w:p>
    <w:p w:rsidR="001511D0" w:rsidRPr="007D5D3E" w:rsidRDefault="001511D0" w:rsidP="00BF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3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511D0" w:rsidRPr="007D5D3E" w:rsidRDefault="001511D0" w:rsidP="00BF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5D3E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7D5D3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F36F9" w:rsidRPr="007D5D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BF36F9" w:rsidRPr="007D5D3E">
        <w:rPr>
          <w:rFonts w:ascii="Times New Roman" w:hAnsi="Times New Roman" w:cs="Times New Roman"/>
          <w:sz w:val="28"/>
          <w:szCs w:val="28"/>
        </w:rPr>
        <w:t>А.Г.Хасиев</w:t>
      </w:r>
      <w:proofErr w:type="spellEnd"/>
    </w:p>
    <w:sectPr w:rsidR="001511D0" w:rsidRPr="007D5D3E" w:rsidSect="007E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814CA"/>
    <w:multiLevelType w:val="multilevel"/>
    <w:tmpl w:val="8C089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32F"/>
    <w:rsid w:val="001511D0"/>
    <w:rsid w:val="007D5D3E"/>
    <w:rsid w:val="00840462"/>
    <w:rsid w:val="00856384"/>
    <w:rsid w:val="008F31F9"/>
    <w:rsid w:val="00BF36F9"/>
    <w:rsid w:val="00D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D90B"/>
  <w15:docId w15:val="{B1B81D10-32C5-4898-BDD0-6B27C311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332F"/>
    <w:pPr>
      <w:ind w:left="720"/>
      <w:contextualSpacing/>
    </w:pPr>
  </w:style>
  <w:style w:type="character" w:customStyle="1" w:styleId="a5">
    <w:name w:val="Гипертекстовая ссылка"/>
    <w:uiPriority w:val="99"/>
    <w:rsid w:val="001511D0"/>
    <w:rPr>
      <w:b w:val="0"/>
      <w:bCs w:val="0"/>
      <w:color w:val="106BBE"/>
    </w:rPr>
  </w:style>
  <w:style w:type="paragraph" w:styleId="a6">
    <w:name w:val="No Spacing"/>
    <w:link w:val="a7"/>
    <w:qFormat/>
    <w:rsid w:val="007D5D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locked/>
    <w:rsid w:val="007D5D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7D5D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4B3142C-652E-4D55-B319-E5DF34A637A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5E7E5F0-21B3-44D9-B353-9B7428F41D6C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s://home.garant.ru/" TargetMode="External"/><Relationship Id="rId5" Type="http://schemas.openxmlformats.org/officeDocument/2006/relationships/hyperlink" Target="https://pravo-search.minjust.ru/bigs/showDocument.html?id=8F21B21C-A408-42C4-B9FE-A939B863C84A" TargetMode="External"/><Relationship Id="rId10" Type="http://schemas.openxmlformats.org/officeDocument/2006/relationships/hyperlink" Target="https://hom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ASUS</cp:lastModifiedBy>
  <cp:revision>6</cp:revision>
  <dcterms:created xsi:type="dcterms:W3CDTF">2025-06-09T05:50:00Z</dcterms:created>
  <dcterms:modified xsi:type="dcterms:W3CDTF">2025-06-09T11:07:00Z</dcterms:modified>
</cp:coreProperties>
</file>