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E2" w:rsidRDefault="00CC3AE2" w:rsidP="00CC3AE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3AE2" w:rsidRDefault="00CC3AE2" w:rsidP="00CC3AE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CC3AE2" w:rsidRDefault="00CC3AE2" w:rsidP="00CC3AE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C3AE2" w:rsidRDefault="00CC3AE2" w:rsidP="00CC3AE2">
      <w:pPr>
        <w:jc w:val="center"/>
        <w:rPr>
          <w:b/>
        </w:rPr>
      </w:pPr>
      <w:r>
        <w:rPr>
          <w:b/>
        </w:rPr>
        <w:t>Тел. 8-927-505-99-60</w:t>
      </w:r>
    </w:p>
    <w:p w:rsidR="00CC3AE2" w:rsidRDefault="00CC3AE2" w:rsidP="00CC3AE2">
      <w:pPr>
        <w:ind w:left="426" w:firstLine="567"/>
        <w:jc w:val="center"/>
      </w:pPr>
    </w:p>
    <w:p w:rsidR="00CC3AE2" w:rsidRDefault="00CC3AE2" w:rsidP="00CC3AE2">
      <w:pPr>
        <w:ind w:left="426" w:firstLine="567"/>
        <w:jc w:val="center"/>
      </w:pPr>
    </w:p>
    <w:p w:rsidR="00CC3AE2" w:rsidRPr="00CC3AE2" w:rsidRDefault="00CC3AE2" w:rsidP="00CC3AE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CC3AE2" w:rsidRPr="00CC3AE2" w:rsidRDefault="00CC3AE2" w:rsidP="00CC3AE2">
      <w:pPr>
        <w:ind w:left="426" w:firstLine="567"/>
        <w:jc w:val="center"/>
        <w:rPr>
          <w:sz w:val="28"/>
          <w:szCs w:val="28"/>
        </w:rPr>
      </w:pPr>
    </w:p>
    <w:p w:rsidR="00CC3AE2" w:rsidRPr="00002B5B" w:rsidRDefault="00002B5B" w:rsidP="00CC3AE2">
      <w:pPr>
        <w:jc w:val="both"/>
        <w:rPr>
          <w:rFonts w:eastAsia="Calibri"/>
          <w:b/>
          <w:sz w:val="28"/>
          <w:szCs w:val="28"/>
        </w:rPr>
      </w:pPr>
      <w:r w:rsidRPr="00002B5B">
        <w:rPr>
          <w:rFonts w:eastAsia="Calibri"/>
          <w:sz w:val="28"/>
          <w:szCs w:val="28"/>
        </w:rPr>
        <w:t>от 26</w:t>
      </w:r>
      <w:r w:rsidR="00034A4A" w:rsidRPr="00002B5B">
        <w:rPr>
          <w:rFonts w:eastAsia="Calibri"/>
          <w:sz w:val="28"/>
          <w:szCs w:val="28"/>
        </w:rPr>
        <w:t xml:space="preserve"> </w:t>
      </w:r>
      <w:r w:rsidRPr="00002B5B">
        <w:rPr>
          <w:rFonts w:eastAsia="Calibri"/>
          <w:sz w:val="28"/>
          <w:szCs w:val="28"/>
        </w:rPr>
        <w:t>июня</w:t>
      </w:r>
      <w:r w:rsidR="006432D3" w:rsidRPr="00002B5B">
        <w:rPr>
          <w:rFonts w:eastAsia="Calibri"/>
          <w:sz w:val="28"/>
          <w:szCs w:val="28"/>
        </w:rPr>
        <w:t xml:space="preserve"> 2025</w:t>
      </w:r>
      <w:r w:rsidR="00CC3AE2" w:rsidRPr="00002B5B">
        <w:rPr>
          <w:rFonts w:eastAsia="Calibri"/>
          <w:b/>
          <w:sz w:val="28"/>
          <w:szCs w:val="28"/>
        </w:rPr>
        <w:t xml:space="preserve">               </w:t>
      </w:r>
      <w:r w:rsidRPr="00002B5B">
        <w:rPr>
          <w:rFonts w:eastAsia="Calibri"/>
          <w:b/>
          <w:sz w:val="28"/>
          <w:szCs w:val="28"/>
        </w:rPr>
        <w:t xml:space="preserve">    </w:t>
      </w:r>
      <w:r w:rsidR="00CC3AE2" w:rsidRPr="00002B5B">
        <w:rPr>
          <w:rFonts w:eastAsia="Calibri"/>
          <w:b/>
          <w:sz w:val="28"/>
          <w:szCs w:val="28"/>
        </w:rPr>
        <w:t xml:space="preserve">     </w:t>
      </w:r>
      <w:r w:rsidR="00034A4A" w:rsidRPr="00002B5B">
        <w:rPr>
          <w:rFonts w:eastAsia="Calibri"/>
          <w:b/>
          <w:sz w:val="28"/>
          <w:szCs w:val="28"/>
        </w:rPr>
        <w:t xml:space="preserve"> </w:t>
      </w:r>
      <w:r w:rsidR="00CC3AE2" w:rsidRPr="00002B5B">
        <w:rPr>
          <w:rFonts w:eastAsia="Calibri"/>
          <w:b/>
          <w:sz w:val="28"/>
          <w:szCs w:val="28"/>
        </w:rPr>
        <w:t xml:space="preserve">     </w:t>
      </w:r>
      <w:r w:rsidR="0050641E" w:rsidRPr="00002B5B">
        <w:rPr>
          <w:rFonts w:eastAsia="Calibri"/>
          <w:b/>
          <w:sz w:val="28"/>
          <w:szCs w:val="28"/>
        </w:rPr>
        <w:t xml:space="preserve">№ </w:t>
      </w:r>
      <w:r w:rsidRPr="00002B5B">
        <w:rPr>
          <w:rFonts w:eastAsia="Calibri"/>
          <w:b/>
          <w:sz w:val="28"/>
          <w:szCs w:val="28"/>
        </w:rPr>
        <w:t>15</w:t>
      </w:r>
      <w:r w:rsidR="00924989" w:rsidRPr="00002B5B">
        <w:rPr>
          <w:rFonts w:eastAsia="Calibri"/>
          <w:b/>
          <w:sz w:val="28"/>
          <w:szCs w:val="28"/>
        </w:rPr>
        <w:t>/</w:t>
      </w:r>
      <w:r w:rsidRPr="00002B5B">
        <w:rPr>
          <w:rFonts w:eastAsia="Calibri"/>
          <w:b/>
          <w:sz w:val="28"/>
          <w:szCs w:val="28"/>
        </w:rPr>
        <w:t>45</w:t>
      </w:r>
    </w:p>
    <w:p w:rsidR="00CC3AE2" w:rsidRPr="00002B5B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6432D3" w:rsidRDefault="00002B5B" w:rsidP="00002B5B">
      <w:pPr>
        <w:keepNext/>
        <w:keepLines/>
        <w:tabs>
          <w:tab w:val="left" w:pos="-360"/>
        </w:tabs>
        <w:ind w:firstLine="567"/>
        <w:contextualSpacing/>
        <w:jc w:val="center"/>
        <w:rPr>
          <w:b/>
          <w:iCs/>
        </w:rPr>
      </w:pPr>
      <w:r w:rsidRPr="008F6A00">
        <w:rPr>
          <w:b/>
          <w:bCs/>
          <w:sz w:val="28"/>
          <w:szCs w:val="28"/>
        </w:rPr>
        <w:t>Об утверждении отчета о результатах приватизации муниципального имущества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Лобакинского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  <w:r w:rsidRPr="008F6A00">
        <w:rPr>
          <w:b/>
          <w:bCs/>
          <w:sz w:val="28"/>
          <w:szCs w:val="28"/>
        </w:rPr>
        <w:t xml:space="preserve"> </w:t>
      </w:r>
      <w:proofErr w:type="spellStart"/>
      <w:r w:rsidRPr="008F6A00">
        <w:rPr>
          <w:b/>
          <w:bCs/>
          <w:sz w:val="28"/>
          <w:szCs w:val="28"/>
        </w:rPr>
        <w:t>Суровикинского</w:t>
      </w:r>
      <w:proofErr w:type="spellEnd"/>
      <w:r w:rsidRPr="008F6A00">
        <w:rPr>
          <w:b/>
          <w:bCs/>
          <w:sz w:val="28"/>
          <w:szCs w:val="28"/>
        </w:rPr>
        <w:t xml:space="preserve"> муниципального района за 20</w:t>
      </w:r>
      <w:r>
        <w:rPr>
          <w:b/>
          <w:bCs/>
          <w:sz w:val="28"/>
          <w:szCs w:val="28"/>
        </w:rPr>
        <w:t>24</w:t>
      </w:r>
      <w:r w:rsidRPr="008F6A00">
        <w:rPr>
          <w:b/>
          <w:bCs/>
          <w:sz w:val="28"/>
          <w:szCs w:val="28"/>
        </w:rPr>
        <w:t xml:space="preserve"> год</w:t>
      </w:r>
    </w:p>
    <w:p w:rsidR="006432D3" w:rsidRDefault="006432D3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b/>
          <w:iCs/>
        </w:rPr>
      </w:pPr>
    </w:p>
    <w:p w:rsidR="00EF01D5" w:rsidRPr="00352927" w:rsidRDefault="00002B5B" w:rsidP="00EF01D5">
      <w:pPr>
        <w:ind w:firstLine="708"/>
        <w:jc w:val="both"/>
        <w:rPr>
          <w:sz w:val="28"/>
        </w:rPr>
      </w:pPr>
      <w:r>
        <w:rPr>
          <w:sz w:val="28"/>
          <w:szCs w:val="28"/>
        </w:rPr>
        <w:t>Рассмотрев результаты п</w:t>
      </w:r>
      <w:r w:rsidRPr="007E38C8">
        <w:rPr>
          <w:sz w:val="28"/>
          <w:szCs w:val="28"/>
        </w:rPr>
        <w:t xml:space="preserve">риватизация муниципального имущества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7E38C8">
        <w:rPr>
          <w:sz w:val="28"/>
          <w:szCs w:val="28"/>
        </w:rPr>
        <w:t>Суровикинского</w:t>
      </w:r>
      <w:proofErr w:type="spellEnd"/>
      <w:r w:rsidRPr="007E38C8">
        <w:rPr>
          <w:sz w:val="28"/>
          <w:szCs w:val="28"/>
        </w:rPr>
        <w:t xml:space="preserve"> муниципального района</w:t>
      </w:r>
      <w:r w:rsidRPr="006D6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работы за 2024 год, руководствуясь </w:t>
      </w:r>
      <w:r w:rsidRPr="007E38C8">
        <w:rPr>
          <w:sz w:val="28"/>
          <w:szCs w:val="28"/>
        </w:rPr>
        <w:t>Федеральным законом от 21 декабря 2001 г</w:t>
      </w:r>
      <w:r>
        <w:rPr>
          <w:sz w:val="28"/>
          <w:szCs w:val="28"/>
        </w:rPr>
        <w:t>.</w:t>
      </w:r>
      <w:r w:rsidRPr="007E38C8">
        <w:rPr>
          <w:sz w:val="28"/>
          <w:szCs w:val="28"/>
        </w:rPr>
        <w:t xml:space="preserve"> № 178-ФЗ «О приватизации государственного и муниципального имущества</w:t>
      </w:r>
      <w:r w:rsidRPr="00EF01D5">
        <w:rPr>
          <w:sz w:val="28"/>
          <w:szCs w:val="28"/>
        </w:rPr>
        <w:t>»</w:t>
      </w:r>
      <w:r w:rsidR="00EF01D5">
        <w:rPr>
          <w:sz w:val="28"/>
          <w:szCs w:val="28"/>
        </w:rPr>
        <w:t>,</w:t>
      </w:r>
      <w:r w:rsidR="00EF01D5" w:rsidRPr="00EF01D5">
        <w:rPr>
          <w:sz w:val="28"/>
        </w:rPr>
        <w:t xml:space="preserve"> Положением о приватизации имущества, находящегося в муниципальной собственности </w:t>
      </w:r>
      <w:proofErr w:type="spellStart"/>
      <w:r w:rsidR="00EF01D5" w:rsidRPr="00EF01D5">
        <w:rPr>
          <w:sz w:val="28"/>
        </w:rPr>
        <w:t>Лобакинского</w:t>
      </w:r>
      <w:proofErr w:type="spellEnd"/>
      <w:r w:rsidR="00EF01D5" w:rsidRPr="00EF01D5">
        <w:rPr>
          <w:sz w:val="28"/>
        </w:rPr>
        <w:t xml:space="preserve"> сельского поселения </w:t>
      </w:r>
      <w:proofErr w:type="spellStart"/>
      <w:r w:rsidR="00EF01D5" w:rsidRPr="00EF01D5">
        <w:rPr>
          <w:sz w:val="28"/>
        </w:rPr>
        <w:t>Суровикинского</w:t>
      </w:r>
      <w:proofErr w:type="spellEnd"/>
      <w:r w:rsidR="00EF01D5" w:rsidRPr="00EF01D5">
        <w:rPr>
          <w:sz w:val="28"/>
        </w:rPr>
        <w:t xml:space="preserve"> муниципального района Волгоградской области</w:t>
      </w:r>
      <w:r w:rsidRPr="00EF01D5">
        <w:rPr>
          <w:sz w:val="28"/>
          <w:szCs w:val="28"/>
        </w:rPr>
        <w:t>, утвержденным решением</w:t>
      </w:r>
      <w:r>
        <w:rPr>
          <w:sz w:val="28"/>
          <w:szCs w:val="28"/>
        </w:rPr>
        <w:t xml:space="preserve"> </w:t>
      </w:r>
      <w:r w:rsidR="00EF01D5">
        <w:rPr>
          <w:sz w:val="28"/>
          <w:szCs w:val="28"/>
        </w:rPr>
        <w:t xml:space="preserve">Совета депутатов </w:t>
      </w:r>
      <w:proofErr w:type="spellStart"/>
      <w:r w:rsidR="00EF01D5">
        <w:rPr>
          <w:sz w:val="28"/>
          <w:szCs w:val="28"/>
        </w:rPr>
        <w:t>Лобакинского</w:t>
      </w:r>
      <w:proofErr w:type="spellEnd"/>
      <w:r w:rsidR="00EF01D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</w:t>
      </w:r>
      <w:r w:rsidR="00EF01D5">
        <w:rPr>
          <w:sz w:val="28"/>
          <w:szCs w:val="28"/>
        </w:rPr>
        <w:t>14.06.2023</w:t>
      </w:r>
      <w:r>
        <w:rPr>
          <w:sz w:val="28"/>
          <w:szCs w:val="28"/>
        </w:rPr>
        <w:t xml:space="preserve"> № </w:t>
      </w:r>
      <w:r w:rsidR="00EF01D5">
        <w:rPr>
          <w:sz w:val="28"/>
          <w:szCs w:val="28"/>
        </w:rPr>
        <w:t>60/108 (в редакции решения от 08.09.2025 № 18/49)</w:t>
      </w:r>
      <w:r>
        <w:rPr>
          <w:sz w:val="28"/>
          <w:szCs w:val="28"/>
        </w:rPr>
        <w:t xml:space="preserve">, </w:t>
      </w:r>
      <w:r w:rsidR="00EF01D5" w:rsidRPr="00352927">
        <w:rPr>
          <w:sz w:val="28"/>
        </w:rPr>
        <w:t xml:space="preserve">Совет депутатов </w:t>
      </w:r>
      <w:proofErr w:type="spellStart"/>
      <w:r w:rsidR="00EF01D5" w:rsidRPr="00352927">
        <w:rPr>
          <w:sz w:val="28"/>
        </w:rPr>
        <w:t>Лобакинского</w:t>
      </w:r>
      <w:proofErr w:type="spellEnd"/>
      <w:r w:rsidR="00EF01D5" w:rsidRPr="00352927">
        <w:rPr>
          <w:sz w:val="28"/>
        </w:rPr>
        <w:t xml:space="preserve"> сельского поселения </w:t>
      </w:r>
      <w:proofErr w:type="spellStart"/>
      <w:r w:rsidR="00EF01D5" w:rsidRPr="00352927">
        <w:rPr>
          <w:sz w:val="28"/>
        </w:rPr>
        <w:t>Суровикинского</w:t>
      </w:r>
      <w:proofErr w:type="spellEnd"/>
      <w:r w:rsidR="00EF01D5" w:rsidRPr="00352927">
        <w:rPr>
          <w:sz w:val="28"/>
        </w:rPr>
        <w:t xml:space="preserve"> муниципального района Волгоградской области</w:t>
      </w:r>
    </w:p>
    <w:p w:rsidR="00EF01D5" w:rsidRPr="00543BAB" w:rsidRDefault="00EF01D5" w:rsidP="00EF01D5">
      <w:pPr>
        <w:ind w:firstLine="720"/>
        <w:jc w:val="center"/>
        <w:rPr>
          <w:b/>
          <w:sz w:val="28"/>
        </w:rPr>
      </w:pPr>
      <w:r w:rsidRPr="00543BAB">
        <w:rPr>
          <w:b/>
          <w:sz w:val="28"/>
        </w:rPr>
        <w:t>р е ш и л:</w:t>
      </w:r>
    </w:p>
    <w:p w:rsidR="00002B5B" w:rsidRDefault="00002B5B" w:rsidP="00EF01D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1. Утвердить отчет о </w:t>
      </w:r>
      <w:r>
        <w:rPr>
          <w:sz w:val="28"/>
          <w:szCs w:val="28"/>
        </w:rPr>
        <w:t>результатах п</w:t>
      </w:r>
      <w:r w:rsidRPr="007E38C8">
        <w:rPr>
          <w:sz w:val="28"/>
          <w:szCs w:val="28"/>
        </w:rPr>
        <w:t>риватизация муниципального имущества</w:t>
      </w:r>
      <w:r w:rsidR="00EF01D5">
        <w:rPr>
          <w:sz w:val="28"/>
          <w:szCs w:val="28"/>
        </w:rPr>
        <w:t xml:space="preserve"> </w:t>
      </w:r>
      <w:proofErr w:type="spellStart"/>
      <w:r w:rsidR="00EF01D5">
        <w:rPr>
          <w:sz w:val="28"/>
          <w:szCs w:val="28"/>
        </w:rPr>
        <w:t>Лобакинского</w:t>
      </w:r>
      <w:proofErr w:type="spellEnd"/>
      <w:r w:rsidR="00EF01D5">
        <w:rPr>
          <w:sz w:val="28"/>
          <w:szCs w:val="28"/>
        </w:rPr>
        <w:t xml:space="preserve"> сельского поселения</w:t>
      </w:r>
      <w:r w:rsidRPr="007E38C8">
        <w:rPr>
          <w:sz w:val="28"/>
          <w:szCs w:val="28"/>
        </w:rPr>
        <w:t xml:space="preserve"> </w:t>
      </w:r>
      <w:proofErr w:type="spellStart"/>
      <w:r w:rsidRPr="007E38C8">
        <w:rPr>
          <w:sz w:val="28"/>
          <w:szCs w:val="28"/>
        </w:rPr>
        <w:t>Суровикинского</w:t>
      </w:r>
      <w:proofErr w:type="spellEnd"/>
      <w:r w:rsidRPr="007E38C8">
        <w:rPr>
          <w:sz w:val="28"/>
          <w:szCs w:val="28"/>
        </w:rPr>
        <w:t xml:space="preserve"> муниципального района</w:t>
      </w:r>
      <w:r w:rsidRPr="006D66E0">
        <w:rPr>
          <w:sz w:val="28"/>
          <w:szCs w:val="28"/>
        </w:rPr>
        <w:t xml:space="preserve"> </w:t>
      </w:r>
      <w:r>
        <w:rPr>
          <w:sz w:val="28"/>
          <w:szCs w:val="28"/>
        </w:rPr>
        <w:t>за 2024 год (прилагается)</w:t>
      </w:r>
      <w:r w:rsidRPr="00B53055">
        <w:rPr>
          <w:sz w:val="28"/>
          <w:szCs w:val="28"/>
        </w:rPr>
        <w:t>.</w:t>
      </w:r>
    </w:p>
    <w:p w:rsidR="00002B5B" w:rsidRPr="00AD1987" w:rsidRDefault="00002B5B" w:rsidP="00002B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039A">
        <w:rPr>
          <w:sz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после его подписания и подлежит </w:t>
      </w:r>
      <w:r w:rsidRPr="00CC41EF">
        <w:rPr>
          <w:sz w:val="28"/>
          <w:szCs w:val="28"/>
        </w:rPr>
        <w:t>официальному</w:t>
      </w:r>
      <w:r>
        <w:rPr>
          <w:sz w:val="28"/>
          <w:szCs w:val="28"/>
        </w:rPr>
        <w:t xml:space="preserve"> опубликованию </w:t>
      </w:r>
      <w:r w:rsidR="00561A20" w:rsidRPr="00E672E3">
        <w:rPr>
          <w:sz w:val="28"/>
          <w:szCs w:val="28"/>
        </w:rPr>
        <w:t xml:space="preserve">в сетевом издании «Официальный сайт </w:t>
      </w:r>
      <w:proofErr w:type="spellStart"/>
      <w:r w:rsidR="00561A20" w:rsidRPr="00E672E3">
        <w:rPr>
          <w:sz w:val="28"/>
          <w:szCs w:val="28"/>
        </w:rPr>
        <w:t>Лобакинского</w:t>
      </w:r>
      <w:proofErr w:type="spellEnd"/>
      <w:r w:rsidR="00561A20" w:rsidRPr="00E672E3">
        <w:rPr>
          <w:sz w:val="28"/>
          <w:szCs w:val="28"/>
        </w:rPr>
        <w:t xml:space="preserve"> сельского поселения </w:t>
      </w:r>
      <w:proofErr w:type="spellStart"/>
      <w:r w:rsidR="00561A20" w:rsidRPr="00E672E3">
        <w:rPr>
          <w:sz w:val="28"/>
          <w:szCs w:val="28"/>
        </w:rPr>
        <w:t>Суровикинского</w:t>
      </w:r>
      <w:proofErr w:type="spellEnd"/>
      <w:r w:rsidR="00561A20" w:rsidRPr="00E672E3">
        <w:rPr>
          <w:sz w:val="28"/>
          <w:szCs w:val="28"/>
        </w:rPr>
        <w:t xml:space="preserve"> муниципального </w:t>
      </w:r>
      <w:r w:rsidR="00561A20">
        <w:rPr>
          <w:sz w:val="28"/>
          <w:szCs w:val="28"/>
        </w:rPr>
        <w:t>района Волгоградской области»</w:t>
      </w:r>
      <w:r>
        <w:rPr>
          <w:sz w:val="28"/>
          <w:szCs w:val="28"/>
        </w:rPr>
        <w:t xml:space="preserve">, а </w:t>
      </w:r>
      <w:r w:rsidRPr="00AD1987">
        <w:rPr>
          <w:sz w:val="28"/>
          <w:szCs w:val="28"/>
        </w:rPr>
        <w:t xml:space="preserve">также подлежит размещению на официальном сайте </w:t>
      </w:r>
      <w:r>
        <w:rPr>
          <w:sz w:val="28"/>
          <w:szCs w:val="28"/>
        </w:rPr>
        <w:t xml:space="preserve">Российской Федерации в сети «Интернет»  для размещения информации о проведении торгов </w:t>
      </w:r>
      <w:hyperlink r:id="rId7" w:history="1">
        <w:r w:rsidRPr="00AD1987">
          <w:rPr>
            <w:sz w:val="28"/>
            <w:szCs w:val="28"/>
          </w:rPr>
          <w:t>www.torgi.gov.ru</w:t>
        </w:r>
      </w:hyperlink>
      <w:r w:rsidRPr="00AD1987">
        <w:rPr>
          <w:sz w:val="28"/>
          <w:szCs w:val="28"/>
        </w:rPr>
        <w:t>.</w:t>
      </w: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AA2BF8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8F612E" w:rsidRDefault="008F612E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8F612E" w:rsidRDefault="008F612E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8F612E" w:rsidRPr="008F612E" w:rsidRDefault="008F612E" w:rsidP="008F612E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 w:rsidRPr="008F612E">
        <w:rPr>
          <w:sz w:val="28"/>
          <w:szCs w:val="28"/>
          <w:lang w:eastAsia="ru-RU"/>
        </w:rPr>
        <w:lastRenderedPageBreak/>
        <w:t>УТВЕРЖДЕН</w:t>
      </w:r>
    </w:p>
    <w:p w:rsidR="008F612E" w:rsidRPr="008F612E" w:rsidRDefault="008F612E" w:rsidP="008F612E">
      <w:pPr>
        <w:widowControl w:val="0"/>
        <w:autoSpaceDE w:val="0"/>
        <w:autoSpaceDN w:val="0"/>
        <w:adjustRightInd w:val="0"/>
        <w:ind w:left="5103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Решением Совета депутатов</w:t>
      </w:r>
      <w:r w:rsidRPr="008F612E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F612E">
        <w:rPr>
          <w:bCs/>
          <w:iCs/>
          <w:sz w:val="28"/>
          <w:szCs w:val="28"/>
          <w:lang w:eastAsia="ru-RU"/>
        </w:rPr>
        <w:t>Лобакинского</w:t>
      </w:r>
      <w:proofErr w:type="spellEnd"/>
      <w:r w:rsidRPr="008F612E">
        <w:rPr>
          <w:bCs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F612E">
        <w:rPr>
          <w:bCs/>
          <w:iCs/>
          <w:sz w:val="28"/>
          <w:szCs w:val="28"/>
          <w:lang w:eastAsia="ru-RU"/>
        </w:rPr>
        <w:t>Суровикинского</w:t>
      </w:r>
      <w:proofErr w:type="spellEnd"/>
      <w:r w:rsidRPr="008F612E">
        <w:rPr>
          <w:bCs/>
          <w:iCs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8F612E">
        <w:rPr>
          <w:bCs/>
          <w:sz w:val="28"/>
          <w:szCs w:val="28"/>
        </w:rPr>
        <w:t xml:space="preserve"> </w:t>
      </w:r>
    </w:p>
    <w:p w:rsidR="008F612E" w:rsidRPr="008F612E" w:rsidRDefault="008F612E" w:rsidP="008F612E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ru-RU"/>
        </w:rPr>
      </w:pPr>
      <w:r w:rsidRPr="008F612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26.06.2025г. № 15/45</w:t>
      </w:r>
    </w:p>
    <w:p w:rsidR="008F612E" w:rsidRDefault="008F612E" w:rsidP="008F612E">
      <w:pPr>
        <w:ind w:left="15"/>
        <w:jc w:val="center"/>
        <w:rPr>
          <w:b/>
          <w:sz w:val="28"/>
          <w:szCs w:val="28"/>
        </w:rPr>
      </w:pPr>
    </w:p>
    <w:p w:rsidR="008F612E" w:rsidRDefault="008F612E" w:rsidP="008F612E">
      <w:pPr>
        <w:ind w:left="15"/>
        <w:jc w:val="center"/>
        <w:rPr>
          <w:b/>
          <w:sz w:val="28"/>
          <w:szCs w:val="28"/>
        </w:rPr>
      </w:pPr>
    </w:p>
    <w:p w:rsidR="008F612E" w:rsidRDefault="008F612E" w:rsidP="008F612E">
      <w:pPr>
        <w:ind w:left="15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ОТЧЕТ</w:t>
      </w:r>
    </w:p>
    <w:p w:rsidR="008F612E" w:rsidRDefault="008F612E" w:rsidP="008F612E">
      <w:pPr>
        <w:ind w:lef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РЕЗУЛЬТАТАХ ПРИВАТИЗАЦИИ МУНИЦИПАЛЬНОГО ИМУЩЕСТВА ЛОБАКИНСКОГО СЕЛЬСКОГО ПОСЕЛЕНИЯ СУРОВИКИНСКОГО МУНИЦИПАЛЬНОГО </w:t>
      </w:r>
      <w:proofErr w:type="gramStart"/>
      <w:r>
        <w:rPr>
          <w:b/>
          <w:sz w:val="28"/>
          <w:szCs w:val="28"/>
        </w:rPr>
        <w:t>РАЙОНА  ЗА</w:t>
      </w:r>
      <w:proofErr w:type="gramEnd"/>
      <w:r>
        <w:rPr>
          <w:b/>
          <w:sz w:val="28"/>
          <w:szCs w:val="28"/>
        </w:rPr>
        <w:t xml:space="preserve"> 2024 ГОД</w:t>
      </w:r>
    </w:p>
    <w:p w:rsidR="008F612E" w:rsidRDefault="008F612E" w:rsidP="008F612E">
      <w:pPr>
        <w:ind w:left="15"/>
        <w:jc w:val="center"/>
        <w:rPr>
          <w:b/>
        </w:rPr>
      </w:pPr>
    </w:p>
    <w:p w:rsidR="008F612E" w:rsidRDefault="008F612E" w:rsidP="008F612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Приватизация муниципального имущества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 в 2024 году осуществлялась  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№ 178-ФЗ «О приватизации государственного и муниципального имущества»,  </w:t>
      </w:r>
      <w:r>
        <w:rPr>
          <w:rStyle w:val="normaltextrun"/>
          <w:sz w:val="28"/>
          <w:szCs w:val="28"/>
        </w:rPr>
        <w:t xml:space="preserve">Положением о приватизации имущества, находящегося в муниципальной собственности </w:t>
      </w:r>
      <w:proofErr w:type="spellStart"/>
      <w:r>
        <w:rPr>
          <w:rStyle w:val="normaltextrun"/>
          <w:sz w:val="28"/>
          <w:szCs w:val="28"/>
        </w:rPr>
        <w:t>Лобакинского</w:t>
      </w:r>
      <w:proofErr w:type="spellEnd"/>
      <w:r>
        <w:rPr>
          <w:rStyle w:val="normaltextrun"/>
          <w:sz w:val="28"/>
          <w:szCs w:val="28"/>
        </w:rPr>
        <w:t xml:space="preserve"> сельского поселения </w:t>
      </w:r>
      <w:proofErr w:type="spellStart"/>
      <w:r>
        <w:rPr>
          <w:rStyle w:val="normaltextrun"/>
          <w:iCs/>
          <w:sz w:val="28"/>
          <w:szCs w:val="28"/>
        </w:rPr>
        <w:t>Суровикинского</w:t>
      </w:r>
      <w:proofErr w:type="spellEnd"/>
      <w:r>
        <w:rPr>
          <w:rStyle w:val="normaltextrun"/>
          <w:iCs/>
          <w:sz w:val="28"/>
          <w:szCs w:val="28"/>
        </w:rPr>
        <w:t xml:space="preserve"> муниципального района Волгоградской области</w:t>
      </w:r>
      <w:r>
        <w:rPr>
          <w:sz w:val="28"/>
          <w:szCs w:val="28"/>
        </w:rPr>
        <w:t xml:space="preserve">,  утвержденным решением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от 19.11.2024                                 № 4/12.</w:t>
      </w:r>
    </w:p>
    <w:p w:rsidR="008F612E" w:rsidRDefault="008F612E" w:rsidP="008F612E">
      <w:pPr>
        <w:pStyle w:val="ConsPlusNonformat"/>
        <w:tabs>
          <w:tab w:val="left" w:pos="709"/>
        </w:tabs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приватизации муниципального имущества в 2024 году осуществлялись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во исполнение прогнозного  плана (программы) приватизации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 w:cs="Times New Roman"/>
            <w:sz w:val="28"/>
            <w:szCs w:val="28"/>
          </w:rPr>
          <w:t>2024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и плановый период 2025 и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2026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утвержденного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19.11.2023 № 4/12, согласно которому в план приватизации был включен 1 объект муниципального  имущества:</w:t>
      </w:r>
    </w:p>
    <w:p w:rsidR="008F612E" w:rsidRDefault="008F612E" w:rsidP="008F612E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>
        <w:rPr>
          <w:rStyle w:val="apple-style-span"/>
          <w:color w:val="000000"/>
          <w:sz w:val="28"/>
          <w:szCs w:val="28"/>
        </w:rPr>
        <w:t>Автоцистерна АЦ2, 5-40 (</w:t>
      </w:r>
      <w:proofErr w:type="gramStart"/>
      <w:r>
        <w:rPr>
          <w:rStyle w:val="apple-style-span"/>
          <w:color w:val="000000"/>
          <w:sz w:val="28"/>
          <w:szCs w:val="28"/>
        </w:rPr>
        <w:t>43336)ПМ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540, 2000 года выпуска, </w:t>
      </w:r>
      <w:proofErr w:type="spellStart"/>
      <w:r>
        <w:rPr>
          <w:rStyle w:val="apple-style-span"/>
          <w:color w:val="000000"/>
          <w:sz w:val="28"/>
          <w:szCs w:val="28"/>
        </w:rPr>
        <w:t>гос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номер Р389МУ34, номер двигателя/ шасси 508004</w:t>
      </w:r>
      <w:r>
        <w:rPr>
          <w:rStyle w:val="apple-style-span"/>
          <w:color w:val="000000"/>
          <w:sz w:val="28"/>
          <w:szCs w:val="28"/>
          <w:lang w:val="en-US"/>
        </w:rPr>
        <w:t>Y</w:t>
      </w:r>
      <w:r>
        <w:rPr>
          <w:rStyle w:val="apple-style-span"/>
          <w:color w:val="000000"/>
          <w:sz w:val="28"/>
          <w:szCs w:val="28"/>
        </w:rPr>
        <w:t xml:space="preserve">0237014. </w:t>
      </w:r>
      <w:r>
        <w:rPr>
          <w:rStyle w:val="apple-style-span"/>
          <w:color w:val="000000"/>
          <w:sz w:val="28"/>
          <w:szCs w:val="28"/>
          <w:lang w:val="en-US"/>
        </w:rPr>
        <w:t>VIN</w:t>
      </w:r>
      <w:r>
        <w:rPr>
          <w:rStyle w:val="apple-style-span"/>
          <w:color w:val="000000"/>
          <w:sz w:val="28"/>
          <w:szCs w:val="28"/>
        </w:rPr>
        <w:t xml:space="preserve"> </w:t>
      </w:r>
      <w:proofErr w:type="gramStart"/>
      <w:r>
        <w:rPr>
          <w:rStyle w:val="apple-style-span"/>
          <w:color w:val="000000"/>
          <w:sz w:val="28"/>
          <w:szCs w:val="28"/>
        </w:rPr>
        <w:t xml:space="preserve">( </w:t>
      </w:r>
      <w:r>
        <w:rPr>
          <w:rStyle w:val="apple-style-span"/>
          <w:color w:val="000000"/>
          <w:sz w:val="28"/>
          <w:szCs w:val="28"/>
          <w:lang w:val="en-US"/>
        </w:rPr>
        <w:t>X</w:t>
      </w:r>
      <w:proofErr w:type="gramEnd"/>
      <w:r>
        <w:rPr>
          <w:rStyle w:val="apple-style-span"/>
          <w:color w:val="000000"/>
          <w:sz w:val="28"/>
          <w:szCs w:val="28"/>
        </w:rPr>
        <w:t>67362400</w:t>
      </w:r>
      <w:r>
        <w:rPr>
          <w:rStyle w:val="apple-style-span"/>
          <w:color w:val="000000"/>
          <w:sz w:val="28"/>
          <w:szCs w:val="28"/>
          <w:lang w:val="en-US"/>
        </w:rPr>
        <w:t>Y</w:t>
      </w:r>
      <w:r>
        <w:rPr>
          <w:rStyle w:val="apple-style-span"/>
          <w:color w:val="000000"/>
          <w:sz w:val="28"/>
          <w:szCs w:val="28"/>
        </w:rPr>
        <w:t xml:space="preserve">0000099), цвет красный , паспорт транспортного средства </w:t>
      </w:r>
      <w:r>
        <w:rPr>
          <w:rStyle w:val="apple-style-span"/>
          <w:color w:val="000000"/>
          <w:sz w:val="28"/>
          <w:szCs w:val="28"/>
          <w:lang w:val="en-US"/>
        </w:rPr>
        <w:t>RU</w:t>
      </w:r>
      <w:r w:rsidRPr="008F612E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  <w:lang w:val="en-US"/>
        </w:rPr>
        <w:t>CB</w:t>
      </w:r>
      <w:r>
        <w:rPr>
          <w:rStyle w:val="apple-style-span"/>
          <w:color w:val="000000"/>
          <w:sz w:val="28"/>
          <w:szCs w:val="28"/>
        </w:rPr>
        <w:t xml:space="preserve"> 390333</w:t>
      </w:r>
    </w:p>
    <w:p w:rsidR="008F612E" w:rsidRDefault="008F612E" w:rsidP="008F612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всем объектам муниципального имущества, включенным в прогнозный план приватизации на 2024 год, проводилась работа по информированию в установленном законом порядке о наличии свободного муниципального имущества, подлежащего приватизации путем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публикаций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сетевом издании « Официальном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Волгоградской»</w:t>
      </w:r>
    </w:p>
    <w:p w:rsidR="00034A4A" w:rsidRPr="008F612E" w:rsidRDefault="008F612E" w:rsidP="008F612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объекту  имущества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никакой информации о намерениях по выкупу имущества за истекший 2024 год не поступало.</w:t>
      </w:r>
      <w:bookmarkStart w:id="0" w:name="_GoBack"/>
      <w:bookmarkEnd w:id="0"/>
    </w:p>
    <w:sectPr w:rsidR="00034A4A" w:rsidRPr="008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0C" w:rsidRDefault="00CA0B0C" w:rsidP="008F612E">
      <w:r>
        <w:separator/>
      </w:r>
    </w:p>
  </w:endnote>
  <w:endnote w:type="continuationSeparator" w:id="0">
    <w:p w:rsidR="00CA0B0C" w:rsidRDefault="00CA0B0C" w:rsidP="008F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0C" w:rsidRDefault="00CA0B0C" w:rsidP="008F612E">
      <w:r>
        <w:separator/>
      </w:r>
    </w:p>
  </w:footnote>
  <w:footnote w:type="continuationSeparator" w:id="0">
    <w:p w:rsidR="00CA0B0C" w:rsidRDefault="00CA0B0C" w:rsidP="008F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43"/>
    <w:rsid w:val="00002B5B"/>
    <w:rsid w:val="00034A4A"/>
    <w:rsid w:val="00037ABA"/>
    <w:rsid w:val="0018207A"/>
    <w:rsid w:val="00231C22"/>
    <w:rsid w:val="002C78FF"/>
    <w:rsid w:val="0043244E"/>
    <w:rsid w:val="00495878"/>
    <w:rsid w:val="0050641E"/>
    <w:rsid w:val="00506E13"/>
    <w:rsid w:val="00561A20"/>
    <w:rsid w:val="006432D3"/>
    <w:rsid w:val="007F189D"/>
    <w:rsid w:val="008F612E"/>
    <w:rsid w:val="00905395"/>
    <w:rsid w:val="00924989"/>
    <w:rsid w:val="00AA2BF8"/>
    <w:rsid w:val="00C51A46"/>
    <w:rsid w:val="00CA0B0C"/>
    <w:rsid w:val="00CC3AE2"/>
    <w:rsid w:val="00E80243"/>
    <w:rsid w:val="00E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D51C5"/>
  <w15:chartTrackingRefBased/>
  <w15:docId w15:val="{E6958546-7B57-467C-9329-592F3F0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34A4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3AE2"/>
    <w:pPr>
      <w:spacing w:line="276" w:lineRule="auto"/>
    </w:pPr>
  </w:style>
  <w:style w:type="character" w:customStyle="1" w:styleId="a4">
    <w:name w:val="Основной текст Знак"/>
    <w:basedOn w:val="a0"/>
    <w:link w:val="a3"/>
    <w:semiHidden/>
    <w:rsid w:val="00CC3A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Абзац списка Знак"/>
    <w:link w:val="a6"/>
    <w:locked/>
    <w:rsid w:val="00CC3AE2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CC3AE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nsPlusNormal1">
    <w:name w:val="ConsPlusNormal1"/>
    <w:link w:val="ConsPlusNormal"/>
    <w:locked/>
    <w:rsid w:val="00CC3AE2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CC3AE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styleId="a7">
    <w:name w:val="Hyperlink"/>
    <w:basedOn w:val="a0"/>
    <w:uiPriority w:val="99"/>
    <w:semiHidden/>
    <w:unhideWhenUsed/>
    <w:rsid w:val="00CC3A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53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9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034A4A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link w:val="ConsPlusNonformat1"/>
    <w:uiPriority w:val="99"/>
    <w:rsid w:val="00034A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034A4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ormaltextrun">
    <w:name w:val="normaltextrun"/>
    <w:basedOn w:val="a0"/>
    <w:uiPriority w:val="99"/>
    <w:rsid w:val="00002B5B"/>
  </w:style>
  <w:style w:type="character" w:customStyle="1" w:styleId="apple-style-span">
    <w:name w:val="apple-style-span"/>
    <w:basedOn w:val="a0"/>
    <w:uiPriority w:val="99"/>
    <w:rsid w:val="008F612E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unhideWhenUsed/>
    <w:rsid w:val="008F61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1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8F61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61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2025-09-12T08:48:00Z</cp:lastPrinted>
  <dcterms:created xsi:type="dcterms:W3CDTF">2024-06-10T06:52:00Z</dcterms:created>
  <dcterms:modified xsi:type="dcterms:W3CDTF">2025-09-12T10:09:00Z</dcterms:modified>
</cp:coreProperties>
</file>