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40"/>
      </w:tblGrid>
      <w:tr>
        <w:tc>
          <w:tcPr>
            <w:tcW w:type="dxa" w:w="9640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Лобакинского сельского поселения</w:t>
            </w:r>
          </w:p>
          <w:p w14:paraId="02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8"/>
              </w:rPr>
              <w:t>Волгоградской области</w:t>
            </w:r>
          </w:p>
        </w:tc>
      </w:tr>
      <w:tr>
        <w:tc>
          <w:tcPr>
            <w:tcW w:type="dxa" w:w="9640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404432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х. Лобакин</w:t>
            </w:r>
            <w:r>
              <w:rPr>
                <w:rFonts w:ascii="Times New Roman" w:hAnsi="Times New Roman"/>
                <w:b w:val="1"/>
              </w:rPr>
              <w:t>, ул.Березова</w:t>
            </w:r>
            <w:r>
              <w:rPr>
                <w:rFonts w:ascii="Times New Roman" w:hAnsi="Times New Roman"/>
                <w:b w:val="1"/>
              </w:rPr>
              <w:t>я</w:t>
            </w:r>
            <w:r>
              <w:rPr>
                <w:rFonts w:ascii="Times New Roman" w:hAnsi="Times New Roman"/>
                <w:b w:val="1"/>
              </w:rPr>
              <w:t>, 1</w:t>
            </w:r>
          </w:p>
          <w:p w14:paraId="04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b w:val="1"/>
              </w:rPr>
              <w:t xml:space="preserve">Тел. </w:t>
            </w:r>
            <w:r>
              <w:rPr>
                <w:rFonts w:ascii="Times New Roman" w:hAnsi="Times New Roman"/>
                <w:b w:val="1"/>
              </w:rPr>
              <w:t>8-927-505-99-60</w:t>
            </w:r>
          </w:p>
        </w:tc>
      </w:tr>
    </w:tbl>
    <w:p w14:paraId="05000000">
      <w:pPr>
        <w:keepNext w:val="1"/>
        <w:spacing w:after="0" w:line="240" w:lineRule="auto"/>
        <w:ind/>
        <w:jc w:val="center"/>
        <w:outlineLvl w:val="3"/>
        <w:rPr>
          <w:rFonts w:ascii="Times New Roman" w:hAnsi="Times New Roman"/>
          <w:sz w:val="24"/>
        </w:rPr>
      </w:pPr>
    </w:p>
    <w:p w14:paraId="06000000">
      <w:pPr>
        <w:keepNext w:val="1"/>
        <w:spacing w:after="0" w:line="240" w:lineRule="auto"/>
        <w:ind/>
        <w:jc w:val="center"/>
        <w:outlineLvl w:val="3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 w:right="24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8000000">
      <w:pPr>
        <w:spacing w:after="0" w:line="240" w:lineRule="auto"/>
        <w:ind w:right="249"/>
        <w:jc w:val="center"/>
        <w:rPr>
          <w:b w:val="1"/>
          <w:sz w:val="28"/>
        </w:rPr>
      </w:pPr>
    </w:p>
    <w:p w14:paraId="09000000">
      <w:pPr>
        <w:spacing w:after="0" w:line="240" w:lineRule="auto"/>
        <w:ind w:right="24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от 29.12.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>г.                                  №</w:t>
      </w:r>
      <w:r>
        <w:rPr>
          <w:rFonts w:ascii="Times New Roman" w:hAnsi="Times New Roman"/>
          <w:b w:val="1"/>
          <w:sz w:val="28"/>
        </w:rPr>
        <w:t xml:space="preserve"> 100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утверждении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Перечня автомобильных дорог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общего пользования местного значения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Лобакинского сельского поселения»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основании статьи 1 Закона Волгоградской области от 28 ноября 2014г №156-ОД «О закрепл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нии отдельных вопросов</w:t>
      </w:r>
      <w:r>
        <w:rPr>
          <w:rFonts w:ascii="Times New Roman" w:hAnsi="Times New Roman"/>
          <w:color w:val="000000"/>
          <w:sz w:val="28"/>
        </w:rPr>
        <w:t xml:space="preserve"> местного значения за сельскими поселениями в Волгоградской обл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сти», пункта 5 части 1 статьи 14</w:t>
      </w:r>
      <w:r>
        <w:rPr>
          <w:rFonts w:ascii="Times New Roman" w:hAnsi="Times New Roman"/>
          <w:color w:val="000000"/>
          <w:sz w:val="28"/>
        </w:rPr>
        <w:t xml:space="preserve"> Федераль</w:t>
      </w:r>
      <w:r>
        <w:rPr>
          <w:rFonts w:ascii="Times New Roman" w:hAnsi="Times New Roman"/>
          <w:color w:val="000000"/>
          <w:sz w:val="28"/>
        </w:rPr>
        <w:t>ного</w:t>
      </w:r>
      <w:r>
        <w:rPr>
          <w:rFonts w:ascii="Times New Roman" w:hAnsi="Times New Roman"/>
          <w:color w:val="000000"/>
          <w:sz w:val="28"/>
        </w:rPr>
        <w:t xml:space="preserve"> закон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от 06.10.2003 года № 131 - ФЗ «Об общих при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ципах организации местного самоуправления в Российской Федерации»,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пункта 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 статьи </w:t>
      </w:r>
      <w:r>
        <w:rPr>
          <w:rFonts w:ascii="Times New Roman" w:hAnsi="Times New Roman"/>
          <w:color w:val="000000"/>
          <w:sz w:val="28"/>
        </w:rPr>
        <w:t xml:space="preserve">5 и </w:t>
      </w:r>
      <w:r>
        <w:rPr>
          <w:rFonts w:ascii="Times New Roman" w:hAnsi="Times New Roman"/>
          <w:color w:val="000000"/>
          <w:sz w:val="28"/>
        </w:rPr>
        <w:t xml:space="preserve"> пункта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статьи </w:t>
      </w:r>
      <w:r>
        <w:rPr>
          <w:rFonts w:ascii="Times New Roman" w:hAnsi="Times New Roman"/>
          <w:color w:val="000000"/>
          <w:sz w:val="28"/>
        </w:rPr>
        <w:t>13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Федеральн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закон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от 08.11.2007 N 257-ФЗ (ред. от 03.07.2016) "Об автом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бильных дорогах и о дорожной деятельности в Российской Федерации и о внесении изменений в отдельные законод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тельные акты Российской Федерации" а</w:t>
      </w:r>
      <w:r>
        <w:rPr>
          <w:rFonts w:ascii="Times New Roman" w:hAnsi="Times New Roman"/>
          <w:color w:val="000000"/>
          <w:sz w:val="28"/>
        </w:rPr>
        <w:t>дминистрация Лобакинского сельского посел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ния 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ПОСТАНОВЛЯЕТ: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5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Утвердить 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автомобильных дорог общего пользования местного значения Лобакинского</w:t>
      </w:r>
      <w:r>
        <w:rPr>
          <w:rFonts w:ascii="Times New Roman" w:hAnsi="Times New Roman"/>
          <w:color w:val="000000"/>
          <w:sz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</w:rPr>
        <w:t>, 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гласно приложению.</w:t>
      </w:r>
    </w:p>
    <w:p w14:paraId="16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Контроль за исполнением настоящего постановления (решения) оставляю за собой.</w:t>
      </w:r>
    </w:p>
    <w:p w14:paraId="17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Постановление вступает в силу со дня его подписания.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ельского поселения</w:t>
      </w:r>
      <w:r>
        <w:rPr>
          <w:rFonts w:ascii="Times New Roman" w:hAnsi="Times New Roman"/>
          <w:sz w:val="28"/>
        </w:rPr>
        <w:t xml:space="preserve">                                                                            А.Г.Хасиев</w:t>
      </w:r>
    </w:p>
    <w:p w14:paraId="1D000000">
      <w:pPr>
        <w:keepNext w:val="1"/>
        <w:spacing w:after="0" w:line="240" w:lineRule="auto"/>
        <w:ind/>
        <w:jc w:val="center"/>
        <w:outlineLvl w:val="3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</w:t>
      </w:r>
    </w:p>
    <w:p w14:paraId="26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 постановлению администрации</w:t>
      </w:r>
    </w:p>
    <w:p w14:paraId="27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Лобакинского сельского поселения</w:t>
      </w:r>
    </w:p>
    <w:p w14:paraId="28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№ 100</w:t>
      </w:r>
      <w:r>
        <w:rPr>
          <w:rFonts w:ascii="Times New Roman" w:hAnsi="Times New Roman"/>
          <w:color w:val="000000"/>
          <w:sz w:val="24"/>
        </w:rPr>
        <w:t xml:space="preserve"> от 29.12.</w:t>
      </w:r>
      <w:r>
        <w:rPr>
          <w:rFonts w:ascii="Times New Roman" w:hAnsi="Times New Roman"/>
          <w:color w:val="000000"/>
          <w:sz w:val="24"/>
        </w:rPr>
        <w:t>2025</w:t>
      </w:r>
      <w:r>
        <w:rPr>
          <w:rFonts w:ascii="Times New Roman" w:hAnsi="Times New Roman"/>
          <w:color w:val="000000"/>
          <w:sz w:val="24"/>
        </w:rPr>
        <w:t xml:space="preserve"> г.</w:t>
      </w:r>
    </w:p>
    <w:p w14:paraId="29000000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автомобильных дорог</w:t>
      </w:r>
    </w:p>
    <w:p w14:paraId="2B000000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общего пользования местного значения </w:t>
      </w:r>
    </w:p>
    <w:p w14:paraId="2C000000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Лобакинского</w:t>
      </w:r>
      <w:r>
        <w:rPr>
          <w:rFonts w:ascii="Times New Roman" w:hAnsi="Times New Roman"/>
          <w:color w:val="000000"/>
          <w:sz w:val="28"/>
        </w:rPr>
        <w:t xml:space="preserve"> сельского поселения</w:t>
      </w:r>
    </w:p>
    <w:p w14:paraId="2D000000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2"/>
        <w:gridCol w:w="1368"/>
        <w:gridCol w:w="2004"/>
        <w:gridCol w:w="1368"/>
        <w:gridCol w:w="1368"/>
        <w:gridCol w:w="1368"/>
        <w:gridCol w:w="1368"/>
      </w:tblGrid>
      <w:tr>
        <w:trPr>
          <w:trHeight w:hRule="atLeast" w:val="240"/>
        </w:trPr>
        <w:tc>
          <w:tcPr>
            <w:tcW w:type="dxa" w:w="5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type="dxa" w:w="13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Идентиф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кационный 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мер</w:t>
            </w:r>
          </w:p>
        </w:tc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ние д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роги</w:t>
            </w:r>
          </w:p>
        </w:tc>
        <w:tc>
          <w:tcPr>
            <w:tcW w:type="dxa" w:w="13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Протяже</w:t>
            </w:r>
            <w:r>
              <w:rPr>
                <w:rFonts w:ascii="Times New Roman" w:hAnsi="Times New Roman"/>
                <w:sz w:val="20"/>
              </w:rPr>
              <w:t>н</w:t>
            </w:r>
          </w:p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ность, км</w:t>
            </w:r>
          </w:p>
        </w:tc>
        <w:tc>
          <w:tcPr>
            <w:tcW w:type="dxa" w:w="41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покрытия</w:t>
            </w:r>
          </w:p>
        </w:tc>
      </w:tr>
      <w:tr>
        <w:trPr>
          <w:trHeight w:hRule="atLeast" w:val="180"/>
        </w:trPr>
        <w:tc>
          <w:tcPr>
            <w:tcW w:type="dxa" w:w="5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36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Твердое</w:t>
            </w:r>
          </w:p>
        </w:tc>
        <w:tc>
          <w:tcPr>
            <w:tcW w:type="dxa" w:w="13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 покр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тия (грунт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вые)</w:t>
            </w:r>
          </w:p>
        </w:tc>
      </w:tr>
      <w:tr>
        <w:trPr>
          <w:trHeight w:hRule="atLeast" w:val="120"/>
        </w:trPr>
        <w:tc>
          <w:tcPr>
            <w:tcW w:type="dxa" w:w="5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усоверше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ствованное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переходного 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 (щебень)</w:t>
            </w:r>
          </w:p>
        </w:tc>
        <w:tc>
          <w:tcPr>
            <w:tcW w:type="dxa" w:w="13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27"/>
        </w:trPr>
        <w:tc>
          <w:tcPr>
            <w:tcW w:type="dxa" w:w="934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Территория сельского поселения</w:t>
            </w:r>
          </w:p>
        </w:tc>
      </w:tr>
      <w:tr>
        <w:trPr>
          <w:trHeight w:hRule="atLeast" w:val="487"/>
        </w:trP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069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ГТС №1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3900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ГТС №2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2820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071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ГТС №3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2340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072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ГТС №4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1170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073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объектам животноводства №1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24010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074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объектам животноводства №2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20450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075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объектам животноводства №3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21320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076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объектам животноводства №4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30251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077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объектам животноводства №5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16220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078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объектам животноводства №6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18800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079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объектам животноводства №7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11510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18 253 828 ОП МП 080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Подъезд к объектам животноводства №8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2720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грунт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155511</w:t>
            </w: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94000000">
      <w:pPr>
        <w:tabs>
          <w:tab w:leader="none" w:pos="1665" w:val="left"/>
        </w:tabs>
        <w:ind/>
        <w:rPr>
          <w:rFonts w:ascii="Times New Roman" w:hAnsi="Times New Roman"/>
          <w:sz w:val="24"/>
        </w:rPr>
      </w:pPr>
    </w:p>
    <w:p w14:paraId="95000000">
      <w:pPr>
        <w:tabs>
          <w:tab w:leader="none" w:pos="1665" w:val="left"/>
        </w:tabs>
        <w:ind/>
        <w:rPr>
          <w:rFonts w:ascii="Times New Roman" w:hAnsi="Times New Roman"/>
          <w:sz w:val="24"/>
        </w:rPr>
      </w:pPr>
    </w:p>
    <w:p w14:paraId="96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2026-02-05T15:09:20Z</dcterms:modified>
</cp:coreProperties>
</file>