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DE" w:rsidRPr="00183DDF" w:rsidRDefault="00514CDE" w:rsidP="00514CDE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3DDF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83D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4CDE" w:rsidRPr="00183DDF" w:rsidRDefault="00514CDE" w:rsidP="00514CDE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3DD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83D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14CDE" w:rsidRPr="00183DDF" w:rsidRDefault="00514CDE" w:rsidP="00514CDE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14CDE" w:rsidRPr="00183DDF" w:rsidRDefault="00514CDE" w:rsidP="00514CDE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DDF">
        <w:rPr>
          <w:rFonts w:ascii="Times New Roman" w:hAnsi="Times New Roman" w:cs="Times New Roman"/>
          <w:b/>
          <w:bCs/>
          <w:sz w:val="24"/>
          <w:szCs w:val="24"/>
        </w:rPr>
        <w:t xml:space="preserve">404432 Волгоградская область </w:t>
      </w:r>
      <w:proofErr w:type="spellStart"/>
      <w:r w:rsidRPr="00183DDF">
        <w:rPr>
          <w:rFonts w:ascii="Times New Roman" w:hAnsi="Times New Roman" w:cs="Times New Roman"/>
          <w:b/>
          <w:bCs/>
          <w:sz w:val="24"/>
          <w:szCs w:val="24"/>
        </w:rPr>
        <w:t>Суровикинский</w:t>
      </w:r>
      <w:proofErr w:type="spellEnd"/>
      <w:r w:rsidRPr="00183DDF">
        <w:rPr>
          <w:rFonts w:ascii="Times New Roman" w:hAnsi="Times New Roman" w:cs="Times New Roman"/>
          <w:b/>
          <w:bCs/>
          <w:sz w:val="24"/>
          <w:szCs w:val="24"/>
        </w:rPr>
        <w:t xml:space="preserve"> район х. </w:t>
      </w:r>
      <w:proofErr w:type="spellStart"/>
      <w:r w:rsidRPr="00183DDF">
        <w:rPr>
          <w:rFonts w:ascii="Times New Roman" w:hAnsi="Times New Roman" w:cs="Times New Roman"/>
          <w:b/>
          <w:bCs/>
          <w:sz w:val="24"/>
          <w:szCs w:val="24"/>
        </w:rPr>
        <w:t>Лобакин</w:t>
      </w:r>
      <w:proofErr w:type="spellEnd"/>
    </w:p>
    <w:p w:rsidR="00514CDE" w:rsidRPr="00183DDF" w:rsidRDefault="00514CDE" w:rsidP="00514CDE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Тел. </w:t>
      </w:r>
      <w:r w:rsidRPr="00183DDF">
        <w:rPr>
          <w:rFonts w:ascii="Times New Roman" w:hAnsi="Times New Roman" w:cs="Times New Roman"/>
          <w:b/>
          <w:bCs/>
          <w:sz w:val="24"/>
          <w:szCs w:val="24"/>
        </w:rPr>
        <w:t xml:space="preserve"> 8-927-505-99-60</w:t>
      </w:r>
    </w:p>
    <w:p w:rsidR="00514CDE" w:rsidRPr="00183DDF" w:rsidRDefault="00514CDE" w:rsidP="00514CDE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514CDE" w:rsidRPr="00183DDF" w:rsidRDefault="00514CDE" w:rsidP="00514CDE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514CDE" w:rsidRPr="00183DDF" w:rsidRDefault="00514CDE" w:rsidP="00514CDE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14CDE" w:rsidRPr="00183DDF" w:rsidRDefault="00514CDE" w:rsidP="00514CD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4CDE" w:rsidRPr="00183DDF" w:rsidRDefault="00514CDE" w:rsidP="00514CD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14CDE" w:rsidRDefault="00514CDE" w:rsidP="00514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 xml:space="preserve">от </w:t>
      </w:r>
      <w:r w:rsidR="00F17389">
        <w:rPr>
          <w:rFonts w:ascii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83DDF">
        <w:rPr>
          <w:rFonts w:ascii="Times New Roman" w:hAnsi="Times New Roman" w:cs="Times New Roman"/>
          <w:sz w:val="28"/>
          <w:szCs w:val="28"/>
        </w:rPr>
        <w:t>г.</w:t>
      </w:r>
      <w:r w:rsidRPr="00183D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3DDF">
        <w:rPr>
          <w:rFonts w:ascii="Times New Roman" w:hAnsi="Times New Roman" w:cs="Times New Roman"/>
          <w:sz w:val="28"/>
          <w:szCs w:val="28"/>
        </w:rPr>
        <w:t xml:space="preserve">    </w:t>
      </w:r>
      <w:r w:rsidRPr="00183DD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17389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514CDE" w:rsidRDefault="00514CDE" w:rsidP="00514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4CDE" w:rsidRPr="007010C6" w:rsidRDefault="00514CDE" w:rsidP="00514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0C6" w:rsidRDefault="00514CDE" w:rsidP="007010C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010C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70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7010C6" w:rsidRPr="0070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комиссии по соблюдению </w:t>
      </w:r>
      <w:r w:rsidR="0070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7010C6" w:rsidRPr="0070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требований к служебному поведению</w:t>
      </w:r>
      <w:proofErr w:type="gramEnd"/>
      <w:r w:rsidR="007010C6" w:rsidRPr="0070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муниципальных служащих </w:t>
      </w:r>
    </w:p>
    <w:p w:rsidR="007010C6" w:rsidRDefault="007010C6" w:rsidP="007010C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70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Лобакинского</w:t>
      </w:r>
      <w:proofErr w:type="spellEnd"/>
      <w:r w:rsidRPr="0070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 урегулированию </w:t>
      </w:r>
    </w:p>
    <w:p w:rsidR="007010C6" w:rsidRDefault="007010C6" w:rsidP="007010C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конфликта интересов</w:t>
      </w:r>
      <w:r w:rsidR="00514CDE" w:rsidRPr="007010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514CDE" w:rsidRPr="007010C6">
        <w:rPr>
          <w:rFonts w:ascii="Times New Roman" w:hAnsi="Times New Roman" w:cs="Times New Roman"/>
          <w:b/>
          <w:bCs/>
          <w:sz w:val="24"/>
          <w:szCs w:val="24"/>
        </w:rPr>
        <w:t>утвержденно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администрации </w:t>
      </w:r>
    </w:p>
    <w:p w:rsidR="00514CDE" w:rsidRPr="007010C6" w:rsidRDefault="007010C6" w:rsidP="007010C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09.02.2016 № 1</w:t>
      </w:r>
      <w:r w:rsidR="00514CDE" w:rsidRPr="00701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4CDE" w:rsidRPr="007010C6" w:rsidRDefault="007010C6" w:rsidP="00514CDE">
      <w:pPr>
        <w:pStyle w:val="a4"/>
        <w:ind w:hanging="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редакции постановлений от 06.04.2016 № 22, от 31.07.2020 № 27</w:t>
      </w:r>
      <w:r w:rsidR="00514CDE" w:rsidRPr="007010C6">
        <w:rPr>
          <w:b/>
          <w:bCs/>
          <w:sz w:val="24"/>
          <w:szCs w:val="24"/>
        </w:rPr>
        <w:t xml:space="preserve">) </w:t>
      </w:r>
    </w:p>
    <w:p w:rsidR="00514CDE" w:rsidRPr="007010C6" w:rsidRDefault="00514CDE" w:rsidP="00514CDE">
      <w:pPr>
        <w:pStyle w:val="a4"/>
        <w:ind w:firstLine="709"/>
        <w:rPr>
          <w:sz w:val="24"/>
          <w:szCs w:val="24"/>
        </w:rPr>
      </w:pPr>
    </w:p>
    <w:p w:rsidR="007010C6" w:rsidRDefault="00514CDE" w:rsidP="0051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0C6">
        <w:rPr>
          <w:rFonts w:ascii="Times New Roman" w:hAnsi="Times New Roman" w:cs="Times New Roman"/>
          <w:sz w:val="24"/>
          <w:szCs w:val="24"/>
        </w:rPr>
        <w:t>Рассмотрев заключение отдела юридической экспертизы муниципальных</w:t>
      </w:r>
      <w:r w:rsidRPr="00514CDE">
        <w:rPr>
          <w:rFonts w:ascii="Times New Roman" w:hAnsi="Times New Roman" w:cs="Times New Roman"/>
          <w:sz w:val="24"/>
          <w:szCs w:val="24"/>
        </w:rPr>
        <w:t xml:space="preserve"> правовых актов государственно-правового управления аппарата Губерна</w:t>
      </w:r>
      <w:r w:rsidR="007010C6">
        <w:rPr>
          <w:rFonts w:ascii="Times New Roman" w:hAnsi="Times New Roman" w:cs="Times New Roman"/>
          <w:sz w:val="24"/>
          <w:szCs w:val="24"/>
        </w:rPr>
        <w:t>тора Волгоградской области от 13.05.2021 № 19-12</w:t>
      </w:r>
      <w:r w:rsidR="007010C6" w:rsidRPr="007010C6">
        <w:rPr>
          <w:rFonts w:ascii="Times New Roman" w:hAnsi="Times New Roman" w:cs="Times New Roman"/>
          <w:sz w:val="24"/>
          <w:szCs w:val="24"/>
        </w:rPr>
        <w:t>/</w:t>
      </w:r>
      <w:r w:rsidR="007010C6">
        <w:rPr>
          <w:rFonts w:ascii="Times New Roman" w:hAnsi="Times New Roman" w:cs="Times New Roman"/>
          <w:sz w:val="24"/>
          <w:szCs w:val="24"/>
        </w:rPr>
        <w:t>6173</w:t>
      </w:r>
      <w:r w:rsidRPr="00514CDE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02.03.2007 </w:t>
      </w:r>
      <w:proofErr w:type="gramStart"/>
      <w:r w:rsidRPr="00514CDE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Федеральным законом от 25.12.2008 № 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от 11.02.2008 № 1626-ОД «О некоторых вопросах муниципальной службы в Волгоградской области», в целях соблюдения ограничений и запретов, связанных с муниципальной службой</w:t>
      </w:r>
      <w:proofErr w:type="gramEnd"/>
      <w:r w:rsidRPr="00514CDE">
        <w:rPr>
          <w:rFonts w:ascii="Times New Roman" w:hAnsi="Times New Roman" w:cs="Times New Roman"/>
          <w:sz w:val="24"/>
          <w:szCs w:val="24"/>
        </w:rPr>
        <w:t xml:space="preserve">, предотвращения и урегулирования конфликта интересов муниципальных служащих администрации </w:t>
      </w:r>
      <w:proofErr w:type="spellStart"/>
      <w:r w:rsidR="007010C6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514C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4CDE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14CD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обеспечения координации и взаимодействия в работе по противодействию коррупционным правонарушениям,</w:t>
      </w:r>
      <w:r w:rsidR="007010C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010C6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514C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4CDE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14CD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7010C6" w:rsidRDefault="007010C6" w:rsidP="0051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CDE" w:rsidRPr="007010C6" w:rsidRDefault="00514CDE" w:rsidP="007010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C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14CDE" w:rsidRPr="00514CDE" w:rsidRDefault="00514CDE" w:rsidP="005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CDE" w:rsidRDefault="00773521" w:rsidP="00773521">
      <w:pPr>
        <w:pStyle w:val="a4"/>
        <w:ind w:firstLine="709"/>
        <w:rPr>
          <w:sz w:val="24"/>
          <w:szCs w:val="24"/>
        </w:rPr>
      </w:pPr>
      <w:r w:rsidRPr="005408C6">
        <w:rPr>
          <w:sz w:val="24"/>
          <w:szCs w:val="24"/>
        </w:rPr>
        <w:t xml:space="preserve">1. </w:t>
      </w:r>
      <w:r w:rsidR="00514CDE" w:rsidRPr="005408C6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7010C6" w:rsidRPr="005408C6">
        <w:rPr>
          <w:sz w:val="24"/>
          <w:szCs w:val="24"/>
        </w:rPr>
        <w:t>Лобакинского</w:t>
      </w:r>
      <w:proofErr w:type="spellEnd"/>
      <w:r w:rsidR="00514CDE" w:rsidRPr="005408C6">
        <w:rPr>
          <w:sz w:val="24"/>
          <w:szCs w:val="24"/>
        </w:rPr>
        <w:t xml:space="preserve"> сельского поселения от </w:t>
      </w:r>
      <w:r w:rsidRPr="005408C6">
        <w:rPr>
          <w:bCs/>
          <w:sz w:val="24"/>
          <w:szCs w:val="24"/>
        </w:rPr>
        <w:t xml:space="preserve">09.02.2016 № 1 </w:t>
      </w:r>
      <w:r w:rsidR="00514CDE" w:rsidRPr="005408C6">
        <w:rPr>
          <w:sz w:val="24"/>
          <w:szCs w:val="24"/>
        </w:rPr>
        <w:t>«</w:t>
      </w:r>
      <w:r w:rsidRPr="005408C6">
        <w:rPr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5408C6">
        <w:rPr>
          <w:sz w:val="24"/>
          <w:szCs w:val="24"/>
        </w:rPr>
        <w:t>Лобакинского</w:t>
      </w:r>
      <w:proofErr w:type="spellEnd"/>
      <w:r w:rsidRPr="005408C6">
        <w:rPr>
          <w:sz w:val="24"/>
          <w:szCs w:val="24"/>
        </w:rPr>
        <w:t xml:space="preserve"> сельского поселения и урегулированию конфликта интересов</w:t>
      </w:r>
      <w:r w:rsidR="00514CDE" w:rsidRPr="005408C6">
        <w:rPr>
          <w:sz w:val="24"/>
          <w:szCs w:val="24"/>
        </w:rPr>
        <w:t xml:space="preserve">» (в редакции постановления </w:t>
      </w:r>
      <w:r w:rsidRPr="005408C6">
        <w:rPr>
          <w:bCs/>
          <w:sz w:val="24"/>
          <w:szCs w:val="24"/>
        </w:rPr>
        <w:t>от 06.04.2016 № 22, от 31.07.2020 № 27</w:t>
      </w:r>
      <w:r w:rsidR="00514CDE" w:rsidRPr="005408C6">
        <w:rPr>
          <w:sz w:val="24"/>
          <w:szCs w:val="24"/>
        </w:rPr>
        <w:t>) (далее – Постановление) следующие изменения:</w:t>
      </w:r>
    </w:p>
    <w:p w:rsidR="002A3D44" w:rsidRDefault="00E10445" w:rsidP="00773521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В</w:t>
      </w:r>
      <w:r w:rsidR="002A3D44">
        <w:rPr>
          <w:sz w:val="24"/>
          <w:szCs w:val="24"/>
        </w:rPr>
        <w:t xml:space="preserve"> заголовке, пунктах 1, 2 Постановления слова «администрации </w:t>
      </w:r>
      <w:proofErr w:type="spellStart"/>
      <w:r w:rsidR="002A3D44">
        <w:rPr>
          <w:sz w:val="24"/>
          <w:szCs w:val="24"/>
        </w:rPr>
        <w:t>Лобакинского</w:t>
      </w:r>
      <w:proofErr w:type="spellEnd"/>
      <w:r w:rsidR="002A3D44">
        <w:rPr>
          <w:sz w:val="24"/>
          <w:szCs w:val="24"/>
        </w:rPr>
        <w:t xml:space="preserve"> сельского поселения» заменить  словами «</w:t>
      </w:r>
      <w:proofErr w:type="spellStart"/>
      <w:r w:rsidR="002A3D44">
        <w:rPr>
          <w:sz w:val="24"/>
          <w:szCs w:val="24"/>
        </w:rPr>
        <w:t>Лобакинского</w:t>
      </w:r>
      <w:proofErr w:type="spellEnd"/>
      <w:r w:rsidR="002A3D44">
        <w:rPr>
          <w:sz w:val="24"/>
          <w:szCs w:val="24"/>
        </w:rPr>
        <w:t xml:space="preserve"> сельского поселения </w:t>
      </w:r>
      <w:proofErr w:type="spellStart"/>
      <w:r w:rsidR="002A3D44">
        <w:rPr>
          <w:sz w:val="24"/>
          <w:szCs w:val="24"/>
        </w:rPr>
        <w:t>Суровикинского</w:t>
      </w:r>
      <w:proofErr w:type="spellEnd"/>
      <w:r w:rsidR="002A3D44">
        <w:rPr>
          <w:sz w:val="24"/>
          <w:szCs w:val="24"/>
        </w:rPr>
        <w:t xml:space="preserve"> муниципального района, замещающих должности муниципальной службы в администрации </w:t>
      </w:r>
      <w:proofErr w:type="spellStart"/>
      <w:r w:rsidR="002A3D44">
        <w:rPr>
          <w:sz w:val="24"/>
          <w:szCs w:val="24"/>
        </w:rPr>
        <w:t>Лобакинского</w:t>
      </w:r>
      <w:proofErr w:type="spellEnd"/>
      <w:r w:rsidR="002A3D44">
        <w:rPr>
          <w:sz w:val="24"/>
          <w:szCs w:val="24"/>
        </w:rPr>
        <w:t xml:space="preserve"> сельского поселении,»</w:t>
      </w:r>
      <w:r>
        <w:rPr>
          <w:sz w:val="24"/>
          <w:szCs w:val="24"/>
        </w:rPr>
        <w:t>;</w:t>
      </w:r>
      <w:proofErr w:type="gramEnd"/>
    </w:p>
    <w:p w:rsidR="00471DCD" w:rsidRPr="005408C6" w:rsidRDefault="00773521" w:rsidP="00773521">
      <w:pPr>
        <w:pStyle w:val="a4"/>
        <w:ind w:firstLine="709"/>
        <w:rPr>
          <w:sz w:val="24"/>
          <w:szCs w:val="24"/>
        </w:rPr>
      </w:pPr>
      <w:r w:rsidRPr="005408C6">
        <w:rPr>
          <w:sz w:val="24"/>
          <w:szCs w:val="24"/>
        </w:rPr>
        <w:t>1.</w:t>
      </w:r>
      <w:r w:rsidR="00E10445">
        <w:rPr>
          <w:sz w:val="24"/>
          <w:szCs w:val="24"/>
        </w:rPr>
        <w:t>2.  П</w:t>
      </w:r>
      <w:r w:rsidR="00471DCD" w:rsidRPr="005408C6">
        <w:rPr>
          <w:sz w:val="24"/>
          <w:szCs w:val="24"/>
        </w:rPr>
        <w:t>ункт 3 Постановления изложить в следующей редакции:</w:t>
      </w:r>
    </w:p>
    <w:p w:rsidR="00471DCD" w:rsidRDefault="00471DCD" w:rsidP="00471DC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C6">
        <w:rPr>
          <w:rFonts w:ascii="Times New Roman" w:hAnsi="Times New Roman" w:cs="Times New Roman"/>
          <w:sz w:val="24"/>
          <w:szCs w:val="24"/>
        </w:rPr>
        <w:t xml:space="preserve">«3. </w:t>
      </w:r>
      <w:r w:rsidRPr="005408C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Pr="005408C6">
        <w:rPr>
          <w:rFonts w:ascii="Times New Roman" w:hAnsi="Times New Roman" w:cs="Times New Roman"/>
          <w:sz w:val="24"/>
          <w:szCs w:val="24"/>
        </w:rPr>
        <w:t xml:space="preserve">со дня его официального </w:t>
      </w:r>
      <w:r w:rsidRPr="005408C6">
        <w:rPr>
          <w:rFonts w:ascii="Times New Roman" w:hAnsi="Times New Roman" w:cs="Times New Roman"/>
          <w:iCs/>
          <w:sz w:val="24"/>
          <w:szCs w:val="24"/>
        </w:rPr>
        <w:t>обнародования</w:t>
      </w:r>
      <w:proofErr w:type="gramStart"/>
      <w:r w:rsidRPr="005408C6">
        <w:rPr>
          <w:rFonts w:ascii="Times New Roman" w:hAnsi="Times New Roman" w:cs="Times New Roman"/>
          <w:bCs/>
          <w:sz w:val="24"/>
          <w:szCs w:val="24"/>
        </w:rPr>
        <w:t>.</w:t>
      </w:r>
      <w:r w:rsidRPr="005408C6">
        <w:rPr>
          <w:rFonts w:ascii="Times New Roman" w:hAnsi="Times New Roman" w:cs="Times New Roman"/>
          <w:sz w:val="24"/>
          <w:szCs w:val="24"/>
        </w:rPr>
        <w:t>»</w:t>
      </w:r>
      <w:r w:rsidR="00E104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10445" w:rsidRDefault="00E10445" w:rsidP="00471DC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преамбуле Постановления: </w:t>
      </w:r>
    </w:p>
    <w:p w:rsidR="00E10445" w:rsidRDefault="00E10445" w:rsidP="00471DC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слова </w:t>
      </w:r>
      <w:r w:rsidRPr="00E10445">
        <w:rPr>
          <w:rFonts w:ascii="Times New Roman" w:hAnsi="Times New Roman" w:cs="Times New Roman"/>
          <w:sz w:val="24"/>
          <w:szCs w:val="24"/>
        </w:rPr>
        <w:t>«Указом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  <w:proofErr w:type="gramEnd"/>
    </w:p>
    <w:p w:rsidR="00E10445" w:rsidRDefault="00E10445" w:rsidP="00471DC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«ПОСТАНОВЛЯЮ» заменить словами «администрация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ПОСТАНОВЛЯЕТ».    </w:t>
      </w:r>
    </w:p>
    <w:p w:rsidR="005408C6" w:rsidRDefault="005408C6" w:rsidP="005408C6">
      <w:pPr>
        <w:pStyle w:val="a4"/>
        <w:ind w:firstLine="709"/>
        <w:rPr>
          <w:sz w:val="24"/>
          <w:szCs w:val="24"/>
        </w:rPr>
      </w:pPr>
      <w:r w:rsidRPr="005408C6">
        <w:rPr>
          <w:sz w:val="24"/>
          <w:szCs w:val="24"/>
        </w:rPr>
        <w:t xml:space="preserve">2. Внести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5408C6">
        <w:rPr>
          <w:sz w:val="24"/>
          <w:szCs w:val="24"/>
        </w:rPr>
        <w:t>Лобакинского</w:t>
      </w:r>
      <w:proofErr w:type="spellEnd"/>
      <w:r w:rsidRPr="005408C6">
        <w:rPr>
          <w:sz w:val="24"/>
          <w:szCs w:val="24"/>
        </w:rPr>
        <w:t xml:space="preserve"> сельского поселения и урегулированию конфликта интересов (далее – Положение), утвержденное постанов</w:t>
      </w:r>
      <w:r w:rsidR="004C7A85">
        <w:rPr>
          <w:sz w:val="24"/>
          <w:szCs w:val="24"/>
        </w:rPr>
        <w:t xml:space="preserve">лением администрации </w:t>
      </w:r>
      <w:proofErr w:type="spellStart"/>
      <w:r w:rsidR="004C7A85">
        <w:rPr>
          <w:sz w:val="24"/>
          <w:szCs w:val="24"/>
        </w:rPr>
        <w:t>Лобакинского</w:t>
      </w:r>
      <w:proofErr w:type="spellEnd"/>
      <w:r>
        <w:rPr>
          <w:sz w:val="24"/>
          <w:szCs w:val="24"/>
        </w:rPr>
        <w:t xml:space="preserve"> сельского поселения от 09.02.2016  № 1</w:t>
      </w:r>
      <w:r w:rsidRPr="005408C6">
        <w:rPr>
          <w:sz w:val="24"/>
          <w:szCs w:val="24"/>
        </w:rPr>
        <w:t xml:space="preserve"> </w:t>
      </w:r>
      <w:r>
        <w:rPr>
          <w:sz w:val="24"/>
          <w:szCs w:val="24"/>
        </w:rPr>
        <w:t>(в редакции постановлений от 06.04.2016 № 22, от 31.07.2020 № 27)</w:t>
      </w:r>
      <w:r w:rsidRPr="005408C6">
        <w:rPr>
          <w:sz w:val="24"/>
          <w:szCs w:val="24"/>
        </w:rPr>
        <w:t xml:space="preserve"> следующие изменения:</w:t>
      </w:r>
    </w:p>
    <w:p w:rsidR="00E10445" w:rsidRDefault="00E10445" w:rsidP="005408C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В заголовке Положения, заголовке состава комиссии </w:t>
      </w:r>
      <w:r w:rsidR="00D26F54">
        <w:rPr>
          <w:sz w:val="24"/>
          <w:szCs w:val="24"/>
        </w:rPr>
        <w:t xml:space="preserve">слова «администрации </w:t>
      </w:r>
      <w:proofErr w:type="spellStart"/>
      <w:r w:rsidR="00D26F54">
        <w:rPr>
          <w:sz w:val="24"/>
          <w:szCs w:val="24"/>
        </w:rPr>
        <w:t>Лобакинского</w:t>
      </w:r>
      <w:proofErr w:type="spellEnd"/>
      <w:r w:rsidR="00D26F54">
        <w:rPr>
          <w:sz w:val="24"/>
          <w:szCs w:val="24"/>
        </w:rPr>
        <w:t xml:space="preserve"> сельского поселения» заменить  словами «</w:t>
      </w:r>
      <w:proofErr w:type="spellStart"/>
      <w:r w:rsidR="00D26F54">
        <w:rPr>
          <w:sz w:val="24"/>
          <w:szCs w:val="24"/>
        </w:rPr>
        <w:t>Лобакинского</w:t>
      </w:r>
      <w:proofErr w:type="spellEnd"/>
      <w:r w:rsidR="00D26F54">
        <w:rPr>
          <w:sz w:val="24"/>
          <w:szCs w:val="24"/>
        </w:rPr>
        <w:t xml:space="preserve"> сельского поселения </w:t>
      </w:r>
      <w:proofErr w:type="spellStart"/>
      <w:r w:rsidR="00D26F54">
        <w:rPr>
          <w:sz w:val="24"/>
          <w:szCs w:val="24"/>
        </w:rPr>
        <w:t>Суровикинского</w:t>
      </w:r>
      <w:proofErr w:type="spellEnd"/>
      <w:r w:rsidR="00D26F54">
        <w:rPr>
          <w:sz w:val="24"/>
          <w:szCs w:val="24"/>
        </w:rPr>
        <w:t xml:space="preserve"> муниципального района, </w:t>
      </w:r>
      <w:proofErr w:type="gramStart"/>
      <w:r w:rsidR="00D26F54">
        <w:rPr>
          <w:sz w:val="24"/>
          <w:szCs w:val="24"/>
        </w:rPr>
        <w:t>замещающих</w:t>
      </w:r>
      <w:proofErr w:type="gramEnd"/>
      <w:r w:rsidR="00D26F54">
        <w:rPr>
          <w:sz w:val="24"/>
          <w:szCs w:val="24"/>
        </w:rPr>
        <w:t xml:space="preserve"> должности муниципальной службы в администрации </w:t>
      </w:r>
      <w:proofErr w:type="spellStart"/>
      <w:r w:rsidR="00D26F54">
        <w:rPr>
          <w:sz w:val="24"/>
          <w:szCs w:val="24"/>
        </w:rPr>
        <w:t>Лобакинского</w:t>
      </w:r>
      <w:proofErr w:type="spellEnd"/>
      <w:r w:rsidR="00D26F54">
        <w:rPr>
          <w:sz w:val="24"/>
          <w:szCs w:val="24"/>
        </w:rPr>
        <w:t xml:space="preserve"> сельского поселении,».</w:t>
      </w:r>
    </w:p>
    <w:p w:rsidR="00D26F54" w:rsidRDefault="00D26F54" w:rsidP="005408C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2.2. В пункте 1.1 Положения:</w:t>
      </w:r>
    </w:p>
    <w:p w:rsidR="00E30737" w:rsidRDefault="00D26F54" w:rsidP="005408C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слова «администрации </w:t>
      </w:r>
      <w:proofErr w:type="spellStart"/>
      <w:r>
        <w:rPr>
          <w:sz w:val="24"/>
          <w:szCs w:val="24"/>
        </w:rPr>
        <w:t>Лобакинского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Суровикинского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области» заменить словами «</w:t>
      </w:r>
      <w:proofErr w:type="spellStart"/>
      <w:r>
        <w:rPr>
          <w:sz w:val="24"/>
          <w:szCs w:val="24"/>
        </w:rPr>
        <w:t>Лобакинского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Суровикинского</w:t>
      </w:r>
      <w:proofErr w:type="spellEnd"/>
      <w:r>
        <w:rPr>
          <w:sz w:val="24"/>
          <w:szCs w:val="24"/>
        </w:rPr>
        <w:t xml:space="preserve"> муниципального района, </w:t>
      </w:r>
      <w:proofErr w:type="gramStart"/>
      <w:r>
        <w:rPr>
          <w:sz w:val="24"/>
          <w:szCs w:val="24"/>
        </w:rPr>
        <w:t>замещающих</w:t>
      </w:r>
      <w:proofErr w:type="gramEnd"/>
      <w:r>
        <w:rPr>
          <w:sz w:val="24"/>
          <w:szCs w:val="24"/>
        </w:rPr>
        <w:t xml:space="preserve"> должности муниципальной службы в адми</w:t>
      </w:r>
      <w:r w:rsidR="00E30737">
        <w:rPr>
          <w:sz w:val="24"/>
          <w:szCs w:val="24"/>
        </w:rPr>
        <w:t xml:space="preserve">нистрации </w:t>
      </w:r>
      <w:proofErr w:type="spellStart"/>
      <w:r w:rsidR="00E30737">
        <w:rPr>
          <w:sz w:val="24"/>
          <w:szCs w:val="24"/>
        </w:rPr>
        <w:t>Лобакинского</w:t>
      </w:r>
      <w:proofErr w:type="spellEnd"/>
      <w:r w:rsidR="00E30737">
        <w:rPr>
          <w:sz w:val="24"/>
          <w:szCs w:val="24"/>
        </w:rPr>
        <w:t xml:space="preserve"> сельского поселения,</w:t>
      </w:r>
      <w:r>
        <w:rPr>
          <w:sz w:val="24"/>
          <w:szCs w:val="24"/>
        </w:rPr>
        <w:t>»</w:t>
      </w:r>
      <w:r w:rsidR="00E30737">
        <w:rPr>
          <w:sz w:val="24"/>
          <w:szCs w:val="24"/>
        </w:rPr>
        <w:t>;</w:t>
      </w:r>
    </w:p>
    <w:p w:rsidR="00D26F54" w:rsidRDefault="00E30737" w:rsidP="005408C6">
      <w:pPr>
        <w:pStyle w:val="a4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слова «Указом</w:t>
      </w:r>
      <w:r w:rsidRPr="001F4096">
        <w:rPr>
          <w:sz w:val="24"/>
          <w:szCs w:val="24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4"/>
          <w:szCs w:val="24"/>
        </w:rPr>
        <w:t>»</w:t>
      </w:r>
      <w:r w:rsidR="00D26F54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исключить.</w:t>
      </w:r>
      <w:proofErr w:type="gramEnd"/>
    </w:p>
    <w:p w:rsidR="00E30737" w:rsidRDefault="00E30737" w:rsidP="005408C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>В подпункте «а» пункта 1.3 Положения слова «муниципальными служащими администрации (далее – муниципальные служащие)» заменить словами «муниципальными служащими, замещающими должности муниципальной службы в администрации (далее – муниципальные служащие».</w:t>
      </w:r>
      <w:proofErr w:type="gramEnd"/>
    </w:p>
    <w:p w:rsidR="00E30737" w:rsidRDefault="00E30737" w:rsidP="005408C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2.4. В пункте 1.4 Положения слово «администрации» исключить.</w:t>
      </w:r>
    </w:p>
    <w:p w:rsidR="005408C6" w:rsidRPr="00ED1579" w:rsidRDefault="005408C6" w:rsidP="005408C6">
      <w:pPr>
        <w:pStyle w:val="a4"/>
        <w:ind w:firstLine="709"/>
        <w:rPr>
          <w:sz w:val="24"/>
          <w:szCs w:val="24"/>
        </w:rPr>
      </w:pPr>
      <w:r w:rsidRPr="00E30737">
        <w:rPr>
          <w:sz w:val="24"/>
          <w:szCs w:val="24"/>
        </w:rPr>
        <w:t>2.</w:t>
      </w:r>
      <w:r w:rsidR="00E30737" w:rsidRPr="00E30737">
        <w:rPr>
          <w:sz w:val="24"/>
          <w:szCs w:val="24"/>
        </w:rPr>
        <w:t>5</w:t>
      </w:r>
      <w:r w:rsidRPr="00E30737">
        <w:rPr>
          <w:sz w:val="24"/>
          <w:szCs w:val="24"/>
        </w:rPr>
        <w:t>.</w:t>
      </w:r>
      <w:r w:rsidRPr="00ED1579">
        <w:rPr>
          <w:sz w:val="24"/>
          <w:szCs w:val="24"/>
        </w:rPr>
        <w:t xml:space="preserve"> </w:t>
      </w:r>
      <w:r w:rsidR="00ED1579" w:rsidRPr="00ED1579">
        <w:rPr>
          <w:sz w:val="24"/>
          <w:szCs w:val="24"/>
        </w:rPr>
        <w:t>Абзац</w:t>
      </w:r>
      <w:r w:rsidR="004C7A85" w:rsidRPr="00ED1579">
        <w:rPr>
          <w:sz w:val="24"/>
          <w:szCs w:val="24"/>
        </w:rPr>
        <w:t xml:space="preserve"> 3 пункта 2.1 Положения </w:t>
      </w:r>
      <w:r w:rsidR="00ED1579" w:rsidRPr="00ED1579">
        <w:rPr>
          <w:sz w:val="24"/>
          <w:szCs w:val="24"/>
        </w:rPr>
        <w:t>изложить в следующей редакции:</w:t>
      </w:r>
    </w:p>
    <w:p w:rsidR="00ED1579" w:rsidRDefault="00ED1579" w:rsidP="00ED157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79">
        <w:rPr>
          <w:rFonts w:ascii="Times New Roman" w:hAnsi="Times New Roman" w:cs="Times New Roman"/>
          <w:sz w:val="24"/>
          <w:szCs w:val="24"/>
        </w:rPr>
        <w:t>«</w:t>
      </w:r>
      <w:r w:rsidRPr="00ED1579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комиссии входят председатель комиссии,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заместитель, </w:t>
      </w:r>
      <w:r w:rsidRPr="00ED1579">
        <w:rPr>
          <w:rFonts w:ascii="Times New Roman" w:hAnsi="Times New Roman" w:cs="Times New Roman"/>
          <w:color w:val="000000"/>
          <w:sz w:val="24"/>
          <w:szCs w:val="24"/>
        </w:rPr>
        <w:t>назначаемый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Pr="00ED1579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ED15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D157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F50BF" w:rsidRPr="002F50BF" w:rsidRDefault="00ED1579" w:rsidP="002F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0BF">
        <w:rPr>
          <w:rFonts w:ascii="Times New Roman" w:hAnsi="Times New Roman" w:cs="Times New Roman"/>
          <w:sz w:val="24"/>
          <w:szCs w:val="24"/>
        </w:rPr>
        <w:t>2.</w:t>
      </w:r>
      <w:r w:rsidR="00E30737">
        <w:rPr>
          <w:rFonts w:ascii="Times New Roman" w:hAnsi="Times New Roman" w:cs="Times New Roman"/>
          <w:sz w:val="24"/>
          <w:szCs w:val="24"/>
        </w:rPr>
        <w:t>6</w:t>
      </w:r>
      <w:r w:rsidRPr="002F50BF">
        <w:rPr>
          <w:rFonts w:ascii="Times New Roman" w:hAnsi="Times New Roman" w:cs="Times New Roman"/>
          <w:sz w:val="24"/>
          <w:szCs w:val="24"/>
        </w:rPr>
        <w:t xml:space="preserve">. </w:t>
      </w:r>
      <w:r w:rsidR="002F50BF" w:rsidRPr="002F50BF">
        <w:rPr>
          <w:rFonts w:ascii="Times New Roman" w:hAnsi="Times New Roman"/>
          <w:sz w:val="24"/>
          <w:szCs w:val="24"/>
        </w:rPr>
        <w:t xml:space="preserve">Подпункт 2.2 пункта 2 </w:t>
      </w:r>
      <w:r w:rsidR="0024428D">
        <w:rPr>
          <w:rFonts w:ascii="Times New Roman" w:hAnsi="Times New Roman"/>
          <w:sz w:val="24"/>
          <w:szCs w:val="24"/>
        </w:rPr>
        <w:t xml:space="preserve">Положения </w:t>
      </w:r>
      <w:r w:rsidR="002F50BF" w:rsidRPr="002F50B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F50BF" w:rsidRDefault="002F50BF" w:rsidP="002F50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50BF">
        <w:rPr>
          <w:rFonts w:ascii="Times New Roman" w:hAnsi="Times New Roman"/>
          <w:sz w:val="24"/>
          <w:szCs w:val="24"/>
        </w:rPr>
        <w:t>"2.2</w:t>
      </w:r>
      <w:proofErr w:type="gramStart"/>
      <w:r w:rsidRPr="002F5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 комиссии входят</w:t>
      </w:r>
      <w:r w:rsidRPr="002F50BF">
        <w:rPr>
          <w:rFonts w:ascii="Times New Roman" w:hAnsi="Times New Roman"/>
          <w:sz w:val="24"/>
          <w:szCs w:val="24"/>
        </w:rPr>
        <w:t>:</w:t>
      </w:r>
    </w:p>
    <w:p w:rsidR="006D368E" w:rsidRDefault="00DC5234" w:rsidP="002F50B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68E">
        <w:rPr>
          <w:rFonts w:ascii="Times New Roman" w:hAnsi="Times New Roman"/>
          <w:color w:val="000000"/>
          <w:sz w:val="24"/>
          <w:szCs w:val="24"/>
        </w:rPr>
        <w:t xml:space="preserve">ведущий специалист – главный бухгалтер администрации </w:t>
      </w:r>
      <w:proofErr w:type="spellStart"/>
      <w:r w:rsidRPr="006D368E">
        <w:rPr>
          <w:rFonts w:ascii="Times New Roman" w:hAnsi="Times New Roman"/>
          <w:color w:val="000000"/>
          <w:sz w:val="24"/>
          <w:szCs w:val="24"/>
        </w:rPr>
        <w:t>Лобакинского</w:t>
      </w:r>
      <w:proofErr w:type="spellEnd"/>
      <w:r w:rsidRPr="006D368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(председатель комиссии)</w:t>
      </w:r>
      <w:r w:rsidRPr="006D368E">
        <w:rPr>
          <w:rFonts w:ascii="Times New Roman" w:hAnsi="Times New Roman"/>
          <w:sz w:val="24"/>
          <w:szCs w:val="24"/>
        </w:rPr>
        <w:t xml:space="preserve">, ведущий специалист по </w:t>
      </w:r>
      <w:r w:rsidR="006D368E" w:rsidRPr="006D368E">
        <w:rPr>
          <w:rFonts w:ascii="Times New Roman" w:hAnsi="Times New Roman"/>
          <w:sz w:val="24"/>
          <w:szCs w:val="24"/>
        </w:rPr>
        <w:t xml:space="preserve">социальным вопросам и кадрам администрации </w:t>
      </w:r>
      <w:proofErr w:type="spellStart"/>
      <w:r w:rsidR="006D368E" w:rsidRPr="006D368E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="006D368E" w:rsidRPr="006D368E">
        <w:rPr>
          <w:rFonts w:ascii="Times New Roman" w:hAnsi="Times New Roman"/>
          <w:sz w:val="24"/>
          <w:szCs w:val="24"/>
        </w:rPr>
        <w:t xml:space="preserve"> сельского поселения (заместитель председателя комиссии),</w:t>
      </w:r>
      <w:r w:rsidRPr="006D368E">
        <w:rPr>
          <w:rFonts w:ascii="Times New Roman" w:hAnsi="Times New Roman"/>
          <w:sz w:val="24"/>
          <w:szCs w:val="24"/>
        </w:rPr>
        <w:t xml:space="preserve"> </w:t>
      </w:r>
      <w:r w:rsidR="00AC5312">
        <w:rPr>
          <w:rFonts w:ascii="Times New Roman" w:hAnsi="Times New Roman"/>
          <w:sz w:val="24"/>
          <w:szCs w:val="24"/>
        </w:rPr>
        <w:t xml:space="preserve">ведущий специалист администрации </w:t>
      </w:r>
      <w:proofErr w:type="spellStart"/>
      <w:r w:rsidR="00AC5312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="00AC5312">
        <w:rPr>
          <w:rFonts w:ascii="Times New Roman" w:hAnsi="Times New Roman"/>
          <w:sz w:val="24"/>
          <w:szCs w:val="24"/>
        </w:rPr>
        <w:t xml:space="preserve"> сельского поселения ответственный за работу по профилактике коррупционных и иных правонарушений (секретарь комиссии), </w:t>
      </w:r>
      <w:r w:rsidR="006D368E" w:rsidRPr="006D368E">
        <w:rPr>
          <w:rFonts w:ascii="Times New Roman" w:hAnsi="Times New Roman"/>
          <w:color w:val="000000"/>
          <w:sz w:val="24"/>
          <w:szCs w:val="24"/>
        </w:rPr>
        <w:t xml:space="preserve">муниципальные служащие администрации </w:t>
      </w:r>
      <w:proofErr w:type="spellStart"/>
      <w:r w:rsidR="006D368E" w:rsidRPr="006D368E">
        <w:rPr>
          <w:rFonts w:ascii="Times New Roman" w:hAnsi="Times New Roman"/>
          <w:color w:val="000000"/>
          <w:sz w:val="24"/>
          <w:szCs w:val="24"/>
        </w:rPr>
        <w:t>Лобакинского</w:t>
      </w:r>
      <w:proofErr w:type="spellEnd"/>
      <w:r w:rsidR="006D368E" w:rsidRPr="006D368E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определяемые главой </w:t>
      </w:r>
      <w:proofErr w:type="spellStart"/>
      <w:r w:rsidR="006D368E" w:rsidRPr="006D368E">
        <w:rPr>
          <w:rFonts w:ascii="Times New Roman" w:hAnsi="Times New Roman"/>
          <w:color w:val="000000"/>
          <w:sz w:val="24"/>
          <w:szCs w:val="24"/>
        </w:rPr>
        <w:t>Лобакинского</w:t>
      </w:r>
      <w:proofErr w:type="spellEnd"/>
      <w:r w:rsidR="006D368E" w:rsidRPr="006D368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6D368E" w:rsidRPr="006D368E">
        <w:rPr>
          <w:rFonts w:ascii="Times New Roman" w:hAnsi="Times New Roman"/>
          <w:color w:val="000000"/>
          <w:sz w:val="24"/>
          <w:szCs w:val="24"/>
        </w:rPr>
        <w:t>Суровикинского</w:t>
      </w:r>
      <w:proofErr w:type="spellEnd"/>
      <w:r w:rsidR="006D368E" w:rsidRPr="006D368E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 w:rsidR="006D368E">
        <w:rPr>
          <w:rFonts w:ascii="Times New Roman" w:hAnsi="Times New Roman"/>
          <w:color w:val="000000"/>
          <w:sz w:val="24"/>
          <w:szCs w:val="24"/>
        </w:rPr>
        <w:t>го района Волгоградской области</w:t>
      </w:r>
      <w:r w:rsidR="00F97BCB">
        <w:rPr>
          <w:rFonts w:ascii="Times New Roman" w:hAnsi="Times New Roman"/>
          <w:color w:val="000000"/>
          <w:sz w:val="24"/>
          <w:szCs w:val="24"/>
        </w:rPr>
        <w:t xml:space="preserve"> (далее глава </w:t>
      </w:r>
      <w:proofErr w:type="spellStart"/>
      <w:r w:rsidR="00F97BCB">
        <w:rPr>
          <w:rFonts w:ascii="Times New Roman" w:hAnsi="Times New Roman"/>
          <w:color w:val="000000"/>
          <w:sz w:val="24"/>
          <w:szCs w:val="24"/>
        </w:rPr>
        <w:t>Лобакинского</w:t>
      </w:r>
      <w:proofErr w:type="spellEnd"/>
      <w:r w:rsidR="00F97BCB">
        <w:rPr>
          <w:rFonts w:ascii="Times New Roman" w:hAnsi="Times New Roman"/>
          <w:color w:val="000000"/>
          <w:sz w:val="24"/>
          <w:szCs w:val="24"/>
        </w:rPr>
        <w:t xml:space="preserve"> сельского поселения)</w:t>
      </w:r>
      <w:r w:rsidR="006D368E">
        <w:rPr>
          <w:rFonts w:ascii="Times New Roman" w:hAnsi="Times New Roman"/>
          <w:color w:val="000000"/>
          <w:sz w:val="24"/>
          <w:szCs w:val="24"/>
        </w:rPr>
        <w:t>;</w:t>
      </w:r>
    </w:p>
    <w:p w:rsidR="00F0461F" w:rsidRDefault="00F97BCB" w:rsidP="002F50BF">
      <w:pPr>
        <w:pStyle w:val="a3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</w:t>
      </w:r>
      <w:r>
        <w:rPr>
          <w:rFonts w:ascii="Times New Roman" w:eastAsiaTheme="minorEastAsia" w:hAnsi="Times New Roman"/>
          <w:sz w:val="24"/>
          <w:szCs w:val="24"/>
        </w:rPr>
        <w:t xml:space="preserve">лава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Лобакинского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сельского поселения может принять о включении в состав комиссии: </w:t>
      </w:r>
    </w:p>
    <w:p w:rsidR="00F0461F" w:rsidRDefault="00F0461F" w:rsidP="002F50BF">
      <w:pPr>
        <w:pStyle w:val="a3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а)</w:t>
      </w:r>
      <w:r w:rsidR="00F4089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97BCB">
        <w:rPr>
          <w:rFonts w:ascii="Times New Roman" w:eastAsiaTheme="minorEastAsia" w:hAnsi="Times New Roman"/>
          <w:sz w:val="24"/>
          <w:szCs w:val="24"/>
        </w:rPr>
        <w:t xml:space="preserve">представителя общественного совета, образованного при администрации </w:t>
      </w:r>
      <w:proofErr w:type="spellStart"/>
      <w:r w:rsidR="00F97BCB">
        <w:rPr>
          <w:rFonts w:ascii="Times New Roman" w:eastAsiaTheme="minorEastAsia" w:hAnsi="Times New Roman"/>
          <w:sz w:val="24"/>
          <w:szCs w:val="24"/>
        </w:rPr>
        <w:t>Лобакинского</w:t>
      </w:r>
      <w:proofErr w:type="spellEnd"/>
      <w:r w:rsidR="00F97BCB">
        <w:rPr>
          <w:rFonts w:ascii="Times New Roman" w:eastAsiaTheme="minorEastAsia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F0461F" w:rsidRDefault="00F0461F" w:rsidP="002F50BF">
      <w:pPr>
        <w:pStyle w:val="a3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б)</w:t>
      </w:r>
      <w:r w:rsidR="00F97BCB">
        <w:rPr>
          <w:rFonts w:ascii="Times New Roman" w:eastAsiaTheme="minorEastAsia" w:hAnsi="Times New Roman"/>
          <w:sz w:val="24"/>
          <w:szCs w:val="24"/>
        </w:rPr>
        <w:t xml:space="preserve"> представителя общественной организации ветеранов, созданной в </w:t>
      </w:r>
      <w:proofErr w:type="spellStart"/>
      <w:r w:rsidR="00F97BCB">
        <w:rPr>
          <w:rFonts w:ascii="Times New Roman" w:eastAsiaTheme="minorEastAsia" w:hAnsi="Times New Roman"/>
          <w:sz w:val="24"/>
          <w:szCs w:val="24"/>
        </w:rPr>
        <w:t>Лобакинском</w:t>
      </w:r>
      <w:proofErr w:type="spellEnd"/>
      <w:r w:rsidR="00F97BCB">
        <w:rPr>
          <w:rFonts w:ascii="Times New Roman" w:eastAsiaTheme="minorEastAsia" w:hAnsi="Times New Roman"/>
          <w:sz w:val="24"/>
          <w:szCs w:val="24"/>
        </w:rPr>
        <w:t xml:space="preserve"> сельском поселении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24428D" w:rsidRDefault="00F0461F" w:rsidP="002F50BF">
      <w:pPr>
        <w:pStyle w:val="a3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в) представителя профсоюзной организации, действующей в установленном порядке в администрации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Лобакинского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.</w:t>
      </w:r>
      <w:r w:rsidR="0024428D">
        <w:rPr>
          <w:rFonts w:ascii="Times New Roman" w:eastAsiaTheme="minorEastAsia" w:hAnsi="Times New Roman"/>
          <w:sz w:val="24"/>
          <w:szCs w:val="24"/>
        </w:rPr>
        <w:t>».</w:t>
      </w:r>
      <w:proofErr w:type="gramEnd"/>
    </w:p>
    <w:p w:rsidR="002F50BF" w:rsidRDefault="0024428D" w:rsidP="002F50BF">
      <w:pPr>
        <w:pStyle w:val="a3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2.</w:t>
      </w:r>
      <w:r w:rsidR="00E30737">
        <w:rPr>
          <w:rFonts w:ascii="Times New Roman" w:eastAsiaTheme="minorEastAsia" w:hAnsi="Times New Roman"/>
          <w:sz w:val="24"/>
          <w:szCs w:val="24"/>
        </w:rPr>
        <w:t>7</w:t>
      </w:r>
      <w:r>
        <w:rPr>
          <w:rFonts w:ascii="Times New Roman" w:eastAsiaTheme="minorEastAsia" w:hAnsi="Times New Roman"/>
          <w:sz w:val="24"/>
          <w:szCs w:val="24"/>
        </w:rPr>
        <w:t>. Абзац пятый подпункта «б» пункта 3.1 Положения</w:t>
      </w:r>
      <w:r w:rsidR="00F97BCB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- исключить.</w:t>
      </w:r>
    </w:p>
    <w:p w:rsidR="0024428D" w:rsidRDefault="00E30737" w:rsidP="002F50BF">
      <w:pPr>
        <w:pStyle w:val="a3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2.8</w:t>
      </w:r>
      <w:r w:rsidR="0024428D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F40899">
        <w:rPr>
          <w:rFonts w:ascii="Times New Roman" w:eastAsiaTheme="minorEastAsia" w:hAnsi="Times New Roman"/>
          <w:sz w:val="24"/>
          <w:szCs w:val="24"/>
        </w:rPr>
        <w:t>Подпункт «г» пункта 3.1 Положения изложить в следующей редакции:</w:t>
      </w:r>
    </w:p>
    <w:p w:rsidR="0024428D" w:rsidRDefault="00F40899" w:rsidP="0024428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4428D" w:rsidRPr="00557C0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поступившие от Губернатора Волгоградской области или уполномоченных им должностных лиц </w:t>
      </w:r>
      <w:r w:rsidR="0024428D" w:rsidRPr="00557C0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24428D" w:rsidRPr="00557C0F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</w:t>
        </w:r>
      </w:hyperlink>
      <w:r w:rsidR="0024428D" w:rsidRPr="00557C0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/>
          <w:sz w:val="24"/>
          <w:szCs w:val="24"/>
        </w:rPr>
        <w:t>;».</w:t>
      </w:r>
      <w:proofErr w:type="gramEnd"/>
    </w:p>
    <w:p w:rsidR="00542D25" w:rsidRDefault="00E30737" w:rsidP="0024428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542D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42D25">
        <w:rPr>
          <w:rFonts w:ascii="Times New Roman" w:hAnsi="Times New Roman" w:cs="Times New Roman"/>
          <w:color w:val="000000"/>
          <w:sz w:val="24"/>
          <w:szCs w:val="24"/>
        </w:rPr>
        <w:t xml:space="preserve">В подпунктах «а», «в» пункта 3.1, пункте 3.7, подпункте «б» пункта 3.15, </w:t>
      </w:r>
      <w:r w:rsidR="00414735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подпункте «б» 3.16,  подпункте «в» пункта 3.18, подпункте «б» пункта 3.19, подпунктах «б», «в» пункта 3.20, подпункте «б» пункта 3.22, пунктах 3.24, 3.26, 3.29 – 3.31 Положения слова «глава администрации» заменить на слова «глава </w:t>
      </w:r>
      <w:proofErr w:type="spellStart"/>
      <w:r w:rsidR="00414735">
        <w:rPr>
          <w:rFonts w:ascii="Times New Roman" w:hAnsi="Times New Roman" w:cs="Times New Roman"/>
          <w:color w:val="000000"/>
          <w:sz w:val="24"/>
          <w:szCs w:val="24"/>
        </w:rPr>
        <w:t>Лобакинского</w:t>
      </w:r>
      <w:proofErr w:type="spellEnd"/>
      <w:r w:rsidR="004147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  <w:proofErr w:type="gramEnd"/>
    </w:p>
    <w:p w:rsidR="003C199C" w:rsidRDefault="00E30737" w:rsidP="0024428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="004147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199C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3.3 Положения после слова «отчество» дополнить словами «(при наличии)».</w:t>
      </w:r>
    </w:p>
    <w:p w:rsidR="003C199C" w:rsidRDefault="003C199C" w:rsidP="007355C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 В пункте 3.27 Положения после слова «отчество» дополнить словами «(при наличии)».</w:t>
      </w:r>
    </w:p>
    <w:p w:rsidR="00E22CF8" w:rsidRDefault="00E22CF8" w:rsidP="007355C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 В подпункте «б» пункта 3.1, пунктах 3.3, 3.5, 3.6</w:t>
      </w:r>
      <w:r w:rsidR="007355CF">
        <w:rPr>
          <w:rFonts w:ascii="Times New Roman" w:hAnsi="Times New Roman" w:cs="Times New Roman"/>
          <w:color w:val="000000"/>
          <w:sz w:val="24"/>
          <w:szCs w:val="24"/>
        </w:rPr>
        <w:t>, 3.7, 3.8, 3.35 Положения ссылку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«сектор муниципальной службы и кадровой работы» заменить </w:t>
      </w:r>
      <w:r w:rsidR="007355CF">
        <w:rPr>
          <w:rFonts w:ascii="Times New Roman" w:hAnsi="Times New Roman" w:cs="Times New Roman"/>
          <w:color w:val="000000"/>
          <w:sz w:val="24"/>
          <w:szCs w:val="24"/>
        </w:rPr>
        <w:t>ссылкой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355CF">
        <w:rPr>
          <w:rFonts w:ascii="Times New Roman" w:hAnsi="Times New Roman" w:cs="Times New Roman"/>
          <w:color w:val="000000"/>
          <w:sz w:val="24"/>
          <w:szCs w:val="24"/>
        </w:rPr>
        <w:t>специалиста по кадрам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3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55CF" w:rsidRDefault="007355CF" w:rsidP="007355C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Внести в состав комиссии по </w:t>
      </w:r>
      <w:r w:rsidRPr="007355CF">
        <w:rPr>
          <w:rFonts w:ascii="Times New Roman" w:hAnsi="Times New Roman" w:cs="Times New Roman"/>
          <w:color w:val="000000"/>
          <w:sz w:val="24"/>
          <w:szCs w:val="24"/>
        </w:rPr>
        <w:t>соблюдению требований к служебному поведению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5C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служащих администрации </w:t>
      </w:r>
      <w:proofErr w:type="spellStart"/>
      <w:r w:rsidRPr="007355CF">
        <w:rPr>
          <w:rFonts w:ascii="Times New Roman" w:hAnsi="Times New Roman" w:cs="Times New Roman"/>
          <w:color w:val="000000"/>
          <w:sz w:val="24"/>
          <w:szCs w:val="24"/>
        </w:rPr>
        <w:t>Лобакинского</w:t>
      </w:r>
      <w:proofErr w:type="spellEnd"/>
      <w:r w:rsidRPr="007355C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утвержденный постановлением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09.02.2016 № 1 (в редакции постановлений от 06.04.2016 № 22, от </w:t>
      </w:r>
      <w:r w:rsidR="000521ED">
        <w:rPr>
          <w:rFonts w:ascii="Times New Roman" w:eastAsia="Times New Roman" w:hAnsi="Times New Roman" w:cs="Times New Roman"/>
          <w:color w:val="000000"/>
          <w:sz w:val="24"/>
          <w:szCs w:val="24"/>
        </w:rPr>
        <w:t>31.07.2</w:t>
      </w:r>
      <w:r w:rsidR="000521ED" w:rsidRPr="00557C0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521E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521ED">
        <w:rPr>
          <w:rFonts w:ascii="Times New Roman" w:hAnsi="Times New Roman"/>
          <w:color w:val="000000"/>
          <w:sz w:val="24"/>
          <w:szCs w:val="24"/>
        </w:rPr>
        <w:t xml:space="preserve"> № 27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21ED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изменения, изложив приложение 2 в следующей редакции:</w:t>
      </w:r>
    </w:p>
    <w:p w:rsidR="000521ED" w:rsidRDefault="000521ED" w:rsidP="007355C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ED" w:rsidRDefault="000521ED" w:rsidP="007355C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ED" w:rsidRDefault="000521ED" w:rsidP="000521ED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</w:t>
      </w:r>
      <w:r w:rsidRPr="00557C0F">
        <w:rPr>
          <w:rFonts w:ascii="Times New Roman" w:hAnsi="Times New Roman"/>
          <w:color w:val="000000"/>
          <w:sz w:val="24"/>
          <w:szCs w:val="24"/>
        </w:rPr>
        <w:t>риложение 2</w:t>
      </w:r>
    </w:p>
    <w:p w:rsidR="000521ED" w:rsidRPr="00557C0F" w:rsidRDefault="000521ED" w:rsidP="000521ED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</w:rPr>
      </w:pPr>
      <w:r w:rsidRPr="00557C0F">
        <w:rPr>
          <w:rFonts w:ascii="Times New Roman" w:hAnsi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0521ED" w:rsidRPr="00557C0F" w:rsidRDefault="000521ED" w:rsidP="000521ED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</w:rPr>
      </w:pPr>
      <w:r w:rsidRPr="00557C0F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color w:val="000000"/>
          <w:sz w:val="24"/>
          <w:szCs w:val="24"/>
        </w:rPr>
        <w:t>главы</w:t>
      </w:r>
    </w:p>
    <w:p w:rsidR="000521ED" w:rsidRPr="00557C0F" w:rsidRDefault="000521ED" w:rsidP="000521ED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Лобакинского</w:t>
      </w:r>
      <w:proofErr w:type="spellEnd"/>
      <w:r w:rsidRPr="00557C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0521ED" w:rsidRPr="00557C0F" w:rsidRDefault="000521ED" w:rsidP="000521ED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09.02.2016 </w:t>
      </w:r>
      <w:r w:rsidRPr="00557C0F">
        <w:rPr>
          <w:rFonts w:ascii="Times New Roman" w:hAnsi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0521ED" w:rsidRPr="00557C0F" w:rsidRDefault="000521ED" w:rsidP="000521ED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1ED" w:rsidRPr="007A6065" w:rsidRDefault="000521ED" w:rsidP="000521E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1ED" w:rsidRPr="007A6065" w:rsidRDefault="000521ED" w:rsidP="000521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</w:p>
    <w:p w:rsidR="000521ED" w:rsidRPr="007A6065" w:rsidRDefault="000521ED" w:rsidP="000521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>комиссии по соблюдению требований к служебному поведению</w:t>
      </w:r>
    </w:p>
    <w:p w:rsidR="007A6065" w:rsidRDefault="000521ED" w:rsidP="000521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муниципальных служащих </w:t>
      </w:r>
      <w:proofErr w:type="spellStart"/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>Лобакинского</w:t>
      </w:r>
      <w:proofErr w:type="spellEnd"/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7A6065" w:rsidRDefault="000521ED" w:rsidP="000521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>Суровикинского</w:t>
      </w:r>
      <w:proofErr w:type="spellEnd"/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района, </w:t>
      </w:r>
      <w:proofErr w:type="gramStart"/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>замещающих</w:t>
      </w:r>
      <w:proofErr w:type="gramEnd"/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должности </w:t>
      </w:r>
    </w:p>
    <w:p w:rsidR="007A6065" w:rsidRDefault="000521ED" w:rsidP="000521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службы в администрации </w:t>
      </w:r>
      <w:proofErr w:type="spellStart"/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>Лобакинского</w:t>
      </w:r>
      <w:proofErr w:type="spellEnd"/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>сельского</w:t>
      </w:r>
      <w:proofErr w:type="gramEnd"/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поселении, </w:t>
      </w:r>
    </w:p>
    <w:p w:rsidR="000521ED" w:rsidRPr="007A6065" w:rsidRDefault="000521ED" w:rsidP="000521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065">
        <w:rPr>
          <w:rFonts w:ascii="Times New Roman" w:hAnsi="Times New Roman"/>
          <w:b/>
          <w:bCs/>
          <w:color w:val="000000"/>
          <w:sz w:val="24"/>
          <w:szCs w:val="24"/>
        </w:rPr>
        <w:t>и урегулированию конфликта интересов</w:t>
      </w:r>
    </w:p>
    <w:p w:rsidR="000521ED" w:rsidRPr="00C86331" w:rsidRDefault="000521ED" w:rsidP="000521ED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1ED" w:rsidRDefault="000521ED" w:rsidP="000521ED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1ED" w:rsidRPr="00557C0F" w:rsidRDefault="000521ED" w:rsidP="000521ED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ook w:val="00A0"/>
      </w:tblPr>
      <w:tblGrid>
        <w:gridCol w:w="3261"/>
        <w:gridCol w:w="6335"/>
      </w:tblGrid>
      <w:tr w:rsidR="000521ED" w:rsidRPr="006F7883" w:rsidTr="00D81B35">
        <w:trPr>
          <w:trHeight w:val="383"/>
        </w:trPr>
        <w:tc>
          <w:tcPr>
            <w:tcW w:w="3261" w:type="dxa"/>
          </w:tcPr>
          <w:p w:rsidR="000521ED" w:rsidRPr="007A6065" w:rsidRDefault="000521ED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Председатель комиссии</w:t>
            </w:r>
            <w:r w:rsidR="00D81B35"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81B35" w:rsidRPr="007A6065" w:rsidRDefault="00D81B35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B35" w:rsidRPr="007A6065" w:rsidRDefault="00D81B35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B35" w:rsidRPr="007A6065" w:rsidRDefault="00D81B35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:rsidR="00D81B35" w:rsidRPr="007A6065" w:rsidRDefault="00D81B35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5" w:type="dxa"/>
          </w:tcPr>
          <w:p w:rsidR="000521ED" w:rsidRPr="007A6065" w:rsidRDefault="000521ED" w:rsidP="000521E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– главный бухгалтер администрации </w:t>
            </w:r>
            <w:proofErr w:type="spellStart"/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>Лобакинского</w:t>
            </w:r>
            <w:proofErr w:type="spellEnd"/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– </w:t>
            </w:r>
            <w:proofErr w:type="spellStart"/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>Гаченко</w:t>
            </w:r>
            <w:proofErr w:type="spellEnd"/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О.М.</w:t>
            </w:r>
          </w:p>
          <w:p w:rsidR="000521ED" w:rsidRPr="007A6065" w:rsidRDefault="000521ED" w:rsidP="000521E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B35" w:rsidRPr="007A6065" w:rsidRDefault="00D81B35" w:rsidP="000521E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6065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социальным вопросам и кадрам администрации </w:t>
            </w:r>
            <w:proofErr w:type="spellStart"/>
            <w:r w:rsidRPr="007A6065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7A60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Николаева Г.А.</w:t>
            </w:r>
          </w:p>
          <w:p w:rsidR="00D81B35" w:rsidRPr="007A6065" w:rsidRDefault="00D81B35" w:rsidP="000521E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1ED" w:rsidRPr="00DF07CF" w:rsidTr="00D81B35">
        <w:trPr>
          <w:trHeight w:val="386"/>
        </w:trPr>
        <w:tc>
          <w:tcPr>
            <w:tcW w:w="3261" w:type="dxa"/>
          </w:tcPr>
          <w:p w:rsidR="000521ED" w:rsidRPr="007A6065" w:rsidRDefault="000521ED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6335" w:type="dxa"/>
          </w:tcPr>
          <w:p w:rsidR="000521ED" w:rsidRPr="007A6065" w:rsidRDefault="00D81B35" w:rsidP="000521E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7A6065">
              <w:rPr>
                <w:rFonts w:ascii="Times New Roman" w:hAnsi="Times New Roman"/>
                <w:sz w:val="24"/>
                <w:szCs w:val="24"/>
              </w:rPr>
              <w:t>Лобакинского</w:t>
            </w:r>
            <w:proofErr w:type="spellEnd"/>
            <w:r w:rsidRPr="007A60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ответственный за работу по профилактике коррупционных и иных правонарушений – </w:t>
            </w:r>
            <w:proofErr w:type="spellStart"/>
            <w:r w:rsidRPr="007A6065">
              <w:rPr>
                <w:rFonts w:ascii="Times New Roman" w:hAnsi="Times New Roman"/>
                <w:sz w:val="24"/>
                <w:szCs w:val="24"/>
              </w:rPr>
              <w:t>Дудырина</w:t>
            </w:r>
            <w:proofErr w:type="spellEnd"/>
            <w:r w:rsidRPr="007A6065"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</w:tc>
      </w:tr>
      <w:tr w:rsidR="000521ED" w:rsidRPr="006F7883" w:rsidTr="00D81B35">
        <w:trPr>
          <w:trHeight w:val="386"/>
        </w:trPr>
        <w:tc>
          <w:tcPr>
            <w:tcW w:w="3261" w:type="dxa"/>
          </w:tcPr>
          <w:p w:rsidR="00D81B35" w:rsidRPr="007A6065" w:rsidRDefault="00D81B35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1ED" w:rsidRPr="007A6065" w:rsidRDefault="000521ED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335" w:type="dxa"/>
          </w:tcPr>
          <w:p w:rsidR="000521ED" w:rsidRPr="007A6065" w:rsidRDefault="000521ED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1ED" w:rsidRPr="006F7883" w:rsidTr="00D81B35">
        <w:trPr>
          <w:trHeight w:val="3510"/>
        </w:trPr>
        <w:tc>
          <w:tcPr>
            <w:tcW w:w="3261" w:type="dxa"/>
          </w:tcPr>
          <w:p w:rsidR="000521ED" w:rsidRPr="007A6065" w:rsidRDefault="000521ED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1ED" w:rsidRPr="007A6065" w:rsidRDefault="000521ED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1ED" w:rsidRPr="007A6065" w:rsidRDefault="000521ED" w:rsidP="00F715B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5" w:type="dxa"/>
          </w:tcPr>
          <w:p w:rsidR="007A6065" w:rsidRDefault="000521ED" w:rsidP="000521ED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81B35"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общественного совета  администрации </w:t>
            </w:r>
            <w:proofErr w:type="spellStart"/>
            <w:r w:rsidR="00D81B35"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>Лобакинского</w:t>
            </w:r>
            <w:proofErr w:type="spellEnd"/>
            <w:r w:rsidR="00D81B35"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Рай М.С.</w:t>
            </w:r>
          </w:p>
          <w:p w:rsidR="000521ED" w:rsidRPr="007A6065" w:rsidRDefault="00D81B35" w:rsidP="000521ED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="000521ED"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521ED" w:rsidRPr="007A6065" w:rsidRDefault="000521ED" w:rsidP="00F715BF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6065" w:rsidRDefault="000521ED" w:rsidP="00D81B35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81B35"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общественного совета  администрации </w:t>
            </w:r>
            <w:proofErr w:type="spellStart"/>
            <w:r w:rsidR="00D81B35"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>Лобакинского</w:t>
            </w:r>
            <w:proofErr w:type="spellEnd"/>
            <w:r w:rsidR="00D81B35"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D81B35"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>Дубинич</w:t>
            </w:r>
            <w:proofErr w:type="spellEnd"/>
            <w:r w:rsidR="00D81B35"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С.Ф. </w:t>
            </w:r>
          </w:p>
          <w:p w:rsidR="00D81B35" w:rsidRPr="007A6065" w:rsidRDefault="00D81B35" w:rsidP="00D81B35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согласованию) </w:t>
            </w:r>
          </w:p>
          <w:p w:rsidR="000521ED" w:rsidRPr="007A6065" w:rsidRDefault="000521ED" w:rsidP="000521ED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1ED" w:rsidRPr="007A6065" w:rsidRDefault="000521ED" w:rsidP="000521ED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1ED" w:rsidRPr="007A6065" w:rsidRDefault="000521ED" w:rsidP="00F715BF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1ED" w:rsidRPr="007A6065" w:rsidRDefault="000521ED" w:rsidP="00F715BF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21ED" w:rsidRDefault="000521ED" w:rsidP="007355C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065" w:rsidRDefault="007A6065" w:rsidP="007355C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735" w:rsidRDefault="007A6065" w:rsidP="007A60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Лобакинского</w:t>
      </w:r>
      <w:proofErr w:type="spellEnd"/>
    </w:p>
    <w:p w:rsidR="007A6065" w:rsidRPr="00557C0F" w:rsidRDefault="007A6065" w:rsidP="007A60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                     В.Н.Ситников</w:t>
      </w:r>
    </w:p>
    <w:p w:rsidR="0024428D" w:rsidRPr="006D368E" w:rsidRDefault="0024428D" w:rsidP="007355CF">
      <w:pPr>
        <w:pStyle w:val="a3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ED1579" w:rsidRPr="002F50BF" w:rsidRDefault="00ED1579" w:rsidP="00ED157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579" w:rsidRPr="002F50BF" w:rsidRDefault="00ED1579" w:rsidP="00ED157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8C6" w:rsidRPr="005408C6" w:rsidRDefault="005408C6" w:rsidP="00471DC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521" w:rsidRPr="005408C6" w:rsidRDefault="00471DCD" w:rsidP="00471DC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CDE" w:rsidRPr="00514CDE" w:rsidRDefault="00514CDE" w:rsidP="0051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395" w:rsidRDefault="00097395"/>
    <w:sectPr w:rsidR="00097395" w:rsidSect="0009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6DD"/>
    <w:multiLevelType w:val="hybridMultilevel"/>
    <w:tmpl w:val="189A262A"/>
    <w:lvl w:ilvl="0" w:tplc="59825A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CDE"/>
    <w:rsid w:val="000521ED"/>
    <w:rsid w:val="00097395"/>
    <w:rsid w:val="000F44CB"/>
    <w:rsid w:val="002013F1"/>
    <w:rsid w:val="0024428D"/>
    <w:rsid w:val="002A3D44"/>
    <w:rsid w:val="002F50BF"/>
    <w:rsid w:val="003C199C"/>
    <w:rsid w:val="00414735"/>
    <w:rsid w:val="00470C37"/>
    <w:rsid w:val="00471DCD"/>
    <w:rsid w:val="004725FF"/>
    <w:rsid w:val="004B1A21"/>
    <w:rsid w:val="004C7A85"/>
    <w:rsid w:val="00514CDE"/>
    <w:rsid w:val="005408C6"/>
    <w:rsid w:val="00542D25"/>
    <w:rsid w:val="005703E4"/>
    <w:rsid w:val="006B4186"/>
    <w:rsid w:val="006D368E"/>
    <w:rsid w:val="007010C6"/>
    <w:rsid w:val="007355CF"/>
    <w:rsid w:val="00773521"/>
    <w:rsid w:val="00785707"/>
    <w:rsid w:val="007A6065"/>
    <w:rsid w:val="00984559"/>
    <w:rsid w:val="00AC5312"/>
    <w:rsid w:val="00D22247"/>
    <w:rsid w:val="00D26F54"/>
    <w:rsid w:val="00D81B35"/>
    <w:rsid w:val="00DC5234"/>
    <w:rsid w:val="00E10445"/>
    <w:rsid w:val="00E22CF8"/>
    <w:rsid w:val="00E30737"/>
    <w:rsid w:val="00ED1579"/>
    <w:rsid w:val="00F0461F"/>
    <w:rsid w:val="00F17389"/>
    <w:rsid w:val="00F40899"/>
    <w:rsid w:val="00F9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4CD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514CD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4CDE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 Знак Знак Знак1 Знак Знак Знак"/>
    <w:basedOn w:val="a"/>
    <w:rsid w:val="002F50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F1F3CB7DCC9C64F8B331082877CBA48BE5A3D313472E584C06E26F3A32217F3323D97348CA0003bEK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2021-06-11T06:49:00Z</cp:lastPrinted>
  <dcterms:created xsi:type="dcterms:W3CDTF">2021-05-31T07:29:00Z</dcterms:created>
  <dcterms:modified xsi:type="dcterms:W3CDTF">2021-06-11T06:49:00Z</dcterms:modified>
</cp:coreProperties>
</file>