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9B" w:rsidRPr="00517447" w:rsidRDefault="00FB7B9B" w:rsidP="00FB7B9B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174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1744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174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7B9B" w:rsidRPr="00517447" w:rsidRDefault="00FB7B9B" w:rsidP="00FB7B9B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744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174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B7B9B" w:rsidRPr="00517447" w:rsidRDefault="00FB7B9B" w:rsidP="00FB7B9B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1744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B7B9B" w:rsidRPr="00517447" w:rsidRDefault="00FB7B9B" w:rsidP="00FB7B9B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17447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517447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517447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517447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FB7B9B" w:rsidRPr="00517447" w:rsidRDefault="00FB7B9B" w:rsidP="00FB7B9B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17447">
        <w:rPr>
          <w:rFonts w:ascii="Times New Roman" w:hAnsi="Times New Roman" w:cs="Times New Roman"/>
          <w:b/>
          <w:bCs/>
        </w:rPr>
        <w:t>Тел. 8-927-505-99-60</w:t>
      </w:r>
    </w:p>
    <w:p w:rsidR="00FB7B9B" w:rsidRPr="00517447" w:rsidRDefault="00FB7B9B" w:rsidP="00FB7B9B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FB7B9B" w:rsidRPr="00517447" w:rsidRDefault="00FB7B9B" w:rsidP="00FB7B9B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FB7B9B" w:rsidRPr="00517447" w:rsidRDefault="00FB7B9B" w:rsidP="00FB7B9B">
      <w:pPr>
        <w:pStyle w:val="a3"/>
        <w:ind w:right="249"/>
        <w:jc w:val="center"/>
        <w:rPr>
          <w:b/>
          <w:bCs/>
          <w:sz w:val="28"/>
          <w:szCs w:val="28"/>
        </w:rPr>
      </w:pPr>
      <w:r w:rsidRPr="00517447">
        <w:rPr>
          <w:b/>
          <w:bCs/>
          <w:sz w:val="28"/>
          <w:szCs w:val="28"/>
        </w:rPr>
        <w:t>ПОСТАНОВЛЕНИЕ</w:t>
      </w:r>
    </w:p>
    <w:p w:rsidR="00FB7B9B" w:rsidRPr="00517447" w:rsidRDefault="00FB7B9B" w:rsidP="00FB7B9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FB7B9B" w:rsidRPr="00517447" w:rsidRDefault="00FB7B9B" w:rsidP="00FB7B9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B7B9B" w:rsidRPr="00517447" w:rsidRDefault="00992F5B" w:rsidP="00FB7B9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от 25 июня </w:t>
      </w:r>
      <w:r w:rsidR="00FB7B9B" w:rsidRPr="00517447">
        <w:rPr>
          <w:rFonts w:ascii="Times New Roman" w:hAnsi="Times New Roman" w:cs="Times New Roman"/>
        </w:rPr>
        <w:t>2021 г.</w:t>
      </w:r>
      <w:r w:rsidR="00C169AA">
        <w:rPr>
          <w:rFonts w:ascii="Times New Roman" w:hAnsi="Times New Roman" w:cs="Times New Roman"/>
        </w:rPr>
        <w:t xml:space="preserve">                                  </w:t>
      </w:r>
      <w:r w:rsidR="00FB7B9B" w:rsidRPr="005174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№ 26</w:t>
      </w:r>
    </w:p>
    <w:p w:rsidR="00FB7B9B" w:rsidRPr="00517447" w:rsidRDefault="00FB7B9B" w:rsidP="00FB7B9B">
      <w:pPr>
        <w:spacing w:after="0" w:line="240" w:lineRule="auto"/>
        <w:rPr>
          <w:rFonts w:ascii="Times New Roman" w:hAnsi="Times New Roman" w:cs="Times New Roman"/>
          <w:b/>
        </w:rPr>
      </w:pPr>
    </w:p>
    <w:p w:rsidR="00FB7B9B" w:rsidRPr="00517447" w:rsidRDefault="00FB7B9B" w:rsidP="00FB7B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7B9B" w:rsidRPr="00C16AF2" w:rsidRDefault="00FB7B9B" w:rsidP="00FB7B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административный регламент </w:t>
      </w:r>
    </w:p>
    <w:p w:rsidR="00FB7B9B" w:rsidRPr="00C16AF2" w:rsidRDefault="00FB7B9B" w:rsidP="00FB7B9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1134C1"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proofErr w:type="spellStart"/>
      <w:r w:rsidRPr="001134C1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1134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134C1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1134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области, в аренду без проведения торгов</w:t>
      </w:r>
      <w:r w:rsidRPr="00C16AF2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Pr="00C16AF2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C16AF2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  <w:proofErr w:type="spellStart"/>
      <w:r w:rsidRPr="00C16AF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C16AF2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b/>
          <w:sz w:val="24"/>
          <w:szCs w:val="24"/>
        </w:rPr>
        <w:t>ого поселения от 20.</w:t>
      </w:r>
      <w:r w:rsidRPr="00C16AF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1.2021 № </w:t>
      </w:r>
      <w:r w:rsidRPr="00C16AF2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FB7B9B" w:rsidRPr="00517447" w:rsidRDefault="00FB7B9B" w:rsidP="00FB7B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B9B" w:rsidRPr="00517447" w:rsidRDefault="00FB7B9B" w:rsidP="00FB7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и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5174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1744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1744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Pr="0051744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1744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517447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FB7B9B" w:rsidRPr="00517447" w:rsidRDefault="00FB7B9B" w:rsidP="00FB7B9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EAB" w:rsidRPr="00FB7B9B" w:rsidRDefault="00FB7B9B" w:rsidP="00FB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B9B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FB7B9B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FB7B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B7B9B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FB7B9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 аренду без проведения торгов», утвержденный постановлением администрации </w:t>
      </w:r>
      <w:proofErr w:type="spellStart"/>
      <w:r w:rsidRPr="00FB7B9B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FB7B9B">
        <w:rPr>
          <w:rFonts w:ascii="Times New Roman" w:hAnsi="Times New Roman" w:cs="Times New Roman"/>
          <w:sz w:val="24"/>
          <w:szCs w:val="24"/>
        </w:rPr>
        <w:t xml:space="preserve"> сельского поселения от 20.01.2021 № 5 следующие изменения:</w:t>
      </w:r>
    </w:p>
    <w:p w:rsidR="00701225" w:rsidRPr="00701225" w:rsidRDefault="00FB7B9B" w:rsidP="0070122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225">
        <w:rPr>
          <w:rFonts w:ascii="Times New Roman" w:hAnsi="Times New Roman" w:cs="Times New Roman"/>
          <w:sz w:val="24"/>
          <w:szCs w:val="24"/>
        </w:rPr>
        <w:t xml:space="preserve">1) </w:t>
      </w:r>
      <w:r w:rsidR="00701225" w:rsidRPr="00701225">
        <w:rPr>
          <w:rFonts w:ascii="Times New Roman" w:eastAsia="Calibri" w:hAnsi="Times New Roman" w:cs="Times New Roman"/>
          <w:sz w:val="24"/>
          <w:szCs w:val="24"/>
        </w:rPr>
        <w:t>в пункте 1.2:</w:t>
      </w:r>
    </w:p>
    <w:p w:rsidR="00701225" w:rsidRPr="00701225" w:rsidRDefault="00701225" w:rsidP="0070122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225">
        <w:rPr>
          <w:rFonts w:ascii="Times New Roman" w:hAnsi="Times New Roman" w:cs="Times New Roman"/>
          <w:sz w:val="24"/>
          <w:szCs w:val="24"/>
        </w:rPr>
        <w:t xml:space="preserve">а) </w:t>
      </w:r>
      <w:r w:rsidR="007433D4">
        <w:rPr>
          <w:rFonts w:ascii="Times New Roman" w:eastAsia="Calibri" w:hAnsi="Times New Roman" w:cs="Times New Roman"/>
          <w:sz w:val="24"/>
          <w:szCs w:val="24"/>
        </w:rPr>
        <w:t>абзац 8</w:t>
      </w:r>
      <w:r w:rsidRPr="00701225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701225" w:rsidRDefault="00701225" w:rsidP="00701225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225">
        <w:rPr>
          <w:rFonts w:ascii="Times New Roman" w:hAnsi="Times New Roman" w:cs="Times New Roman"/>
          <w:sz w:val="24"/>
          <w:szCs w:val="24"/>
        </w:rPr>
        <w:t xml:space="preserve">«-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подпунктом </w:t>
      </w:r>
      <w:hyperlink w:anchor="Par8" w:history="1">
        <w:r w:rsidRPr="00701225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701225">
        <w:rPr>
          <w:rFonts w:ascii="Times New Roman" w:hAnsi="Times New Roman" w:cs="Times New Roman"/>
          <w:sz w:val="24"/>
          <w:szCs w:val="24"/>
        </w:rPr>
        <w:t xml:space="preserve">  пункта 2 статьи 39.6, пунктом 5 статьи 46 Земельного кодекса Российской Федерации (п.п. 5 п. 2 ст. 39.6 ЗК РФ);</w:t>
      </w:r>
      <w:proofErr w:type="gramEnd"/>
    </w:p>
    <w:p w:rsidR="005C0CF0" w:rsidRPr="00701225" w:rsidRDefault="00701225" w:rsidP="005C0CF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433D4">
        <w:rPr>
          <w:rFonts w:ascii="Times New Roman" w:eastAsia="Calibri" w:hAnsi="Times New Roman" w:cs="Times New Roman"/>
          <w:sz w:val="24"/>
          <w:szCs w:val="24"/>
        </w:rPr>
        <w:t>абзац 17</w:t>
      </w:r>
      <w:r w:rsidR="005C0CF0" w:rsidRPr="00701225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5C0CF0" w:rsidRPr="00FB7B9B" w:rsidRDefault="005C0CF0" w:rsidP="007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225">
        <w:rPr>
          <w:rFonts w:ascii="Times New Roman" w:hAnsi="Times New Roman" w:cs="Times New Roman"/>
          <w:sz w:val="24"/>
          <w:szCs w:val="24"/>
        </w:rPr>
        <w:t>«-</w:t>
      </w:r>
      <w:r w:rsidRPr="005C0CF0">
        <w:rPr>
          <w:rFonts w:ascii="Times New Roman" w:hAnsi="Times New Roman" w:cs="Times New Roman"/>
          <w:sz w:val="24"/>
          <w:szCs w:val="24"/>
        </w:rPr>
        <w:t xml:space="preserve"> земельного участка, образованного 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 w:rsidRPr="005C0CF0">
        <w:rPr>
          <w:rFonts w:ascii="Times New Roman" w:hAnsi="Times New Roman" w:cs="Times New Roman"/>
          <w:sz w:val="24"/>
          <w:szCs w:val="24"/>
        </w:rPr>
        <w:t xml:space="preserve"> территории, лицу, с которым заключен договор о</w:t>
      </w:r>
      <w:r>
        <w:rPr>
          <w:rFonts w:ascii="Times New Roman" w:hAnsi="Times New Roman" w:cs="Times New Roman"/>
          <w:sz w:val="24"/>
          <w:szCs w:val="24"/>
        </w:rPr>
        <w:t xml:space="preserve"> комплексном развитии</w:t>
      </w:r>
      <w:r w:rsidRPr="005C0CF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обеспечивающему в соответствии с Градостроительным кодексом Российской Федерации реализацию решения о комплексном развитии территории </w:t>
      </w:r>
      <w:r w:rsidRPr="005C0CF0">
        <w:rPr>
          <w:rFonts w:ascii="Times New Roman" w:hAnsi="Times New Roman" w:cs="Times New Roman"/>
          <w:sz w:val="24"/>
          <w:szCs w:val="24"/>
        </w:rPr>
        <w:t>(п.п. 13 п. 2 ст. 39.6 ЗК РФ);</w:t>
      </w:r>
      <w:proofErr w:type="gramEnd"/>
    </w:p>
    <w:p w:rsidR="004C7466" w:rsidRDefault="000A2C21" w:rsidP="004C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7433D4">
        <w:rPr>
          <w:rFonts w:ascii="Times New Roman" w:hAnsi="Times New Roman" w:cs="Times New Roman"/>
          <w:sz w:val="24"/>
          <w:szCs w:val="24"/>
        </w:rPr>
        <w:t xml:space="preserve"> абзацы 9</w:t>
      </w:r>
      <w:r w:rsidR="004C7466">
        <w:rPr>
          <w:rFonts w:ascii="Times New Roman" w:hAnsi="Times New Roman" w:cs="Times New Roman"/>
          <w:sz w:val="24"/>
          <w:szCs w:val="24"/>
        </w:rPr>
        <w:t xml:space="preserve">, </w:t>
      </w:r>
      <w:r w:rsidR="007433D4">
        <w:rPr>
          <w:rFonts w:ascii="Times New Roman" w:hAnsi="Times New Roman" w:cs="Times New Roman"/>
          <w:sz w:val="24"/>
          <w:szCs w:val="24"/>
        </w:rPr>
        <w:t>12</w:t>
      </w:r>
      <w:r w:rsidR="004C7466">
        <w:rPr>
          <w:rFonts w:ascii="Times New Roman" w:hAnsi="Times New Roman" w:cs="Times New Roman"/>
          <w:sz w:val="24"/>
          <w:szCs w:val="24"/>
        </w:rPr>
        <w:t xml:space="preserve">, </w:t>
      </w:r>
      <w:r w:rsidR="007433D4">
        <w:rPr>
          <w:rFonts w:ascii="Times New Roman" w:hAnsi="Times New Roman" w:cs="Times New Roman"/>
          <w:sz w:val="24"/>
          <w:szCs w:val="24"/>
        </w:rPr>
        <w:t>18</w:t>
      </w:r>
      <w:r w:rsidR="004C7466">
        <w:rPr>
          <w:rFonts w:ascii="Times New Roman" w:hAnsi="Times New Roman" w:cs="Times New Roman"/>
          <w:sz w:val="24"/>
          <w:szCs w:val="24"/>
        </w:rPr>
        <w:t xml:space="preserve">, </w:t>
      </w:r>
      <w:r w:rsidR="007433D4">
        <w:rPr>
          <w:rFonts w:ascii="Times New Roman" w:hAnsi="Times New Roman" w:cs="Times New Roman"/>
          <w:sz w:val="24"/>
          <w:szCs w:val="24"/>
        </w:rPr>
        <w:t>19</w:t>
      </w:r>
      <w:r w:rsidR="004C7466">
        <w:rPr>
          <w:rFonts w:ascii="Times New Roman" w:hAnsi="Times New Roman" w:cs="Times New Roman"/>
          <w:sz w:val="24"/>
          <w:szCs w:val="24"/>
        </w:rPr>
        <w:t xml:space="preserve">, </w:t>
      </w:r>
      <w:r w:rsidR="007433D4">
        <w:rPr>
          <w:rFonts w:ascii="Times New Roman" w:hAnsi="Times New Roman" w:cs="Times New Roman"/>
          <w:sz w:val="24"/>
          <w:szCs w:val="24"/>
        </w:rPr>
        <w:t>20</w:t>
      </w:r>
      <w:r w:rsidR="002A25F7">
        <w:rPr>
          <w:rFonts w:ascii="Times New Roman" w:hAnsi="Times New Roman" w:cs="Times New Roman"/>
          <w:sz w:val="24"/>
          <w:szCs w:val="24"/>
        </w:rPr>
        <w:t xml:space="preserve"> -</w:t>
      </w:r>
      <w:r w:rsidR="004C7466"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 w:rsidR="00293416">
        <w:rPr>
          <w:rFonts w:ascii="Times New Roman" w:hAnsi="Times New Roman" w:cs="Times New Roman"/>
          <w:sz w:val="24"/>
          <w:szCs w:val="24"/>
        </w:rPr>
        <w:t>.</w:t>
      </w:r>
    </w:p>
    <w:p w:rsidR="00293416" w:rsidRPr="00293416" w:rsidRDefault="00293416" w:rsidP="0029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416">
        <w:rPr>
          <w:rFonts w:ascii="Times New Roman" w:hAnsi="Times New Roman" w:cs="Times New Roman"/>
          <w:sz w:val="24"/>
          <w:szCs w:val="24"/>
        </w:rPr>
        <w:t>г) абзацы 10, 11 считать соответственно абзацами 9, 10, абзацы 13-17 считать соответственно абзацами 11-15, абзацы 21-41 считать соответственно абзацами 16-36.</w:t>
      </w:r>
    </w:p>
    <w:p w:rsidR="00293416" w:rsidRPr="00293416" w:rsidRDefault="00293416" w:rsidP="0029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4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3416">
        <w:rPr>
          <w:rFonts w:ascii="Times New Roman" w:hAnsi="Times New Roman" w:cs="Times New Roman"/>
          <w:sz w:val="24"/>
          <w:szCs w:val="24"/>
        </w:rPr>
        <w:t>) дополнить абзацем 37 следующего содержания:</w:t>
      </w:r>
    </w:p>
    <w:p w:rsidR="00293416" w:rsidRPr="00293416" w:rsidRDefault="00293416" w:rsidP="0029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416">
        <w:rPr>
          <w:rFonts w:ascii="Times New Roman" w:hAnsi="Times New Roman" w:cs="Times New Roman"/>
          <w:sz w:val="24"/>
          <w:szCs w:val="24"/>
        </w:rPr>
        <w:t>«земельного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Федерации».</w:t>
      </w:r>
      <w:proofErr w:type="gramEnd"/>
    </w:p>
    <w:p w:rsidR="00293416" w:rsidRPr="00293416" w:rsidRDefault="00293416" w:rsidP="0029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93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абзаце 7</w:t>
      </w:r>
      <w:r w:rsidRPr="00293416">
        <w:rPr>
          <w:rFonts w:ascii="Times New Roman" w:hAnsi="Times New Roman" w:cs="Times New Roman"/>
          <w:sz w:val="24"/>
          <w:szCs w:val="24"/>
        </w:rPr>
        <w:t xml:space="preserve"> подпункта 2.6.1.2 Регламента:</w:t>
      </w:r>
    </w:p>
    <w:p w:rsidR="00293416" w:rsidRDefault="00293416" w:rsidP="0029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416">
        <w:rPr>
          <w:rFonts w:ascii="Times New Roman" w:hAnsi="Times New Roman" w:cs="Times New Roman"/>
          <w:sz w:val="24"/>
          <w:szCs w:val="24"/>
        </w:rPr>
        <w:t>а) позиции «Подпункт 5 пункта 2 статьи 39.6 Земельного кодекса», «Подпункт 13 пункта 2 статьи 39.6 Земельного кодекса» изложить в следующей редакции: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384"/>
      </w:tblGrid>
      <w:tr w:rsidR="00293416" w:rsidRPr="00293416" w:rsidTr="00293416">
        <w:trPr>
          <w:trHeight w:val="3146"/>
        </w:trPr>
        <w:tc>
          <w:tcPr>
            <w:tcW w:w="2162" w:type="dxa"/>
          </w:tcPr>
          <w:p w:rsidR="00293416" w:rsidRPr="00293416" w:rsidRDefault="003B17A0" w:rsidP="00F253EE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93416" w:rsidRPr="00293416">
                <w:rPr>
                  <w:rFonts w:ascii="Times New Roman" w:hAnsi="Times New Roman" w:cs="Times New Roman"/>
                  <w:sz w:val="20"/>
                  <w:szCs w:val="20"/>
                </w:rPr>
                <w:t>Подпункт 5 пункта 2 статьи 39.6</w:t>
              </w:r>
            </w:hyperlink>
            <w:r w:rsidR="00293416" w:rsidRPr="00293416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141" w:type="dxa"/>
          </w:tcPr>
          <w:p w:rsidR="00293416" w:rsidRPr="00293416" w:rsidRDefault="00293416" w:rsidP="00F253E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16">
              <w:rPr>
                <w:rFonts w:ascii="Times New Roman" w:hAnsi="Times New Roman" w:cs="Times New Roman"/>
                <w:sz w:val="20"/>
                <w:szCs w:val="20"/>
              </w:rPr>
              <w:t>Арендатор земельного участка, предоставленного для комплексного развития территории, из которого образован испрашиваемый земельный участок</w:t>
            </w:r>
          </w:p>
        </w:tc>
        <w:tc>
          <w:tcPr>
            <w:tcW w:w="2156" w:type="dxa"/>
          </w:tcPr>
          <w:p w:rsidR="00293416" w:rsidRPr="00293416" w:rsidRDefault="00293416" w:rsidP="00F253E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развития территории лицу, с которым был заключен договор аренды такого земельного участка</w:t>
            </w:r>
          </w:p>
        </w:tc>
        <w:tc>
          <w:tcPr>
            <w:tcW w:w="3384" w:type="dxa"/>
          </w:tcPr>
          <w:p w:rsidR="00293416" w:rsidRPr="00293416" w:rsidRDefault="00293416" w:rsidP="00F253E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16">
              <w:rPr>
                <w:rFonts w:ascii="Times New Roman" w:hAnsi="Times New Roman" w:cs="Times New Roman"/>
                <w:sz w:val="20"/>
                <w:szCs w:val="20"/>
              </w:rPr>
              <w:t>Договор о комплексном развитии территории</w:t>
            </w:r>
          </w:p>
        </w:tc>
      </w:tr>
      <w:tr w:rsidR="00293416" w:rsidRPr="00293416" w:rsidTr="00293416">
        <w:trPr>
          <w:trHeight w:val="1834"/>
        </w:trPr>
        <w:tc>
          <w:tcPr>
            <w:tcW w:w="2162" w:type="dxa"/>
          </w:tcPr>
          <w:p w:rsidR="00293416" w:rsidRPr="00293416" w:rsidRDefault="003B17A0" w:rsidP="00F253EE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93416" w:rsidRPr="00293416">
                <w:rPr>
                  <w:rFonts w:ascii="Times New Roman" w:hAnsi="Times New Roman" w:cs="Times New Roman"/>
                  <w:sz w:val="20"/>
                  <w:szCs w:val="20"/>
                </w:rPr>
                <w:t>Подпункт 13 пункта 2 статьи 39.6</w:t>
              </w:r>
            </w:hyperlink>
            <w:r w:rsidR="00293416" w:rsidRPr="00293416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141" w:type="dxa"/>
          </w:tcPr>
          <w:p w:rsidR="00293416" w:rsidRPr="00293416" w:rsidRDefault="00293416" w:rsidP="00F25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16">
              <w:rPr>
                <w:rFonts w:ascii="Times New Roman" w:hAnsi="Times New Roman" w:cs="Times New Roman"/>
                <w:sz w:val="20"/>
                <w:szCs w:val="20"/>
              </w:rPr>
              <w:t xml:space="preserve">Лицо, с которым заключен договор о комплексном развитии территории в соответствии с Градостроительным </w:t>
            </w:r>
            <w:hyperlink r:id="rId9" w:history="1">
              <w:r w:rsidRPr="0029341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29341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либо юридическое лицо, созданное в Российской Федерации или субъектом Российской Федерации и обеспечивающее в соответствии с Градостроительным </w:t>
            </w:r>
            <w:hyperlink r:id="rId10" w:history="1">
              <w:r w:rsidRPr="0029341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29341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реализацию решения о комплексном развитии территории</w:t>
            </w:r>
          </w:p>
          <w:p w:rsidR="00293416" w:rsidRPr="00293416" w:rsidRDefault="00293416" w:rsidP="00F253E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293416" w:rsidRPr="00293416" w:rsidRDefault="00293416" w:rsidP="00F253E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образованный в границах территории, в отношении которой заключен договор о комплексном ее развитии</w:t>
            </w:r>
          </w:p>
        </w:tc>
        <w:tc>
          <w:tcPr>
            <w:tcW w:w="3384" w:type="dxa"/>
          </w:tcPr>
          <w:p w:rsidR="00293416" w:rsidRPr="00293416" w:rsidRDefault="00293416" w:rsidP="00F253EE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16">
              <w:rPr>
                <w:rFonts w:ascii="Times New Roman" w:hAnsi="Times New Roman" w:cs="Times New Roman"/>
                <w:sz w:val="20"/>
                <w:szCs w:val="20"/>
              </w:rPr>
              <w:t>Договор о комплексном развитии территории</w:t>
            </w:r>
          </w:p>
        </w:tc>
      </w:tr>
    </w:tbl>
    <w:p w:rsidR="00BA65E0" w:rsidRDefault="00293416" w:rsidP="00BA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416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BA65E0" w:rsidRPr="00BF4152">
        <w:rPr>
          <w:rFonts w:ascii="Times New Roman" w:eastAsia="Calibri" w:hAnsi="Times New Roman" w:cs="Times New Roman"/>
          <w:sz w:val="24"/>
          <w:szCs w:val="24"/>
        </w:rPr>
        <w:t>позиции «</w:t>
      </w:r>
      <w:hyperlink r:id="rId11" w:history="1">
        <w:r w:rsidR="00BA65E0" w:rsidRPr="00BF4152">
          <w:rPr>
            <w:rFonts w:ascii="Times New Roman" w:hAnsi="Times New Roman" w:cs="Times New Roman"/>
            <w:sz w:val="24"/>
            <w:szCs w:val="24"/>
          </w:rPr>
          <w:t>Подпункт 6 пункта 2 статьи 39.6</w:t>
        </w:r>
      </w:hyperlink>
      <w:r w:rsidR="00BA65E0" w:rsidRPr="00BF4152">
        <w:rPr>
          <w:rFonts w:ascii="Times New Roman" w:hAnsi="Times New Roman" w:cs="Times New Roman"/>
          <w:sz w:val="24"/>
          <w:szCs w:val="24"/>
        </w:rPr>
        <w:t xml:space="preserve"> Земельного кодекса</w:t>
      </w:r>
      <w:r w:rsidR="00BA65E0" w:rsidRPr="00BF4152">
        <w:rPr>
          <w:rFonts w:ascii="Times New Roman" w:eastAsia="Calibri" w:hAnsi="Times New Roman" w:cs="Times New Roman"/>
          <w:sz w:val="24"/>
          <w:szCs w:val="24"/>
        </w:rPr>
        <w:t>»</w:t>
      </w:r>
      <w:r w:rsidR="00BA65E0">
        <w:rPr>
          <w:rFonts w:ascii="Times New Roman" w:eastAsia="Calibri" w:hAnsi="Times New Roman" w:cs="Times New Roman"/>
          <w:sz w:val="24"/>
          <w:szCs w:val="24"/>
        </w:rPr>
        <w:t xml:space="preserve"> - признать утратившими силу;</w:t>
      </w:r>
    </w:p>
    <w:p w:rsidR="00BA65E0" w:rsidRDefault="00BA65E0" w:rsidP="00BA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позиции </w:t>
      </w:r>
      <w:r w:rsidRPr="00BF4152">
        <w:rPr>
          <w:rFonts w:ascii="Times New Roman" w:eastAsia="Calibri" w:hAnsi="Times New Roman" w:cs="Times New Roman"/>
          <w:sz w:val="24"/>
          <w:szCs w:val="24"/>
        </w:rPr>
        <w:t>«</w:t>
      </w:r>
      <w:hyperlink r:id="rId12" w:history="1">
        <w:r w:rsidRPr="00BF4152">
          <w:rPr>
            <w:rFonts w:ascii="Times New Roman" w:hAnsi="Times New Roman" w:cs="Times New Roman"/>
            <w:sz w:val="24"/>
            <w:szCs w:val="24"/>
          </w:rPr>
          <w:t>Подпункт 13.1 пункта 2 статьи 39.6</w:t>
        </w:r>
      </w:hyperlink>
      <w:r w:rsidRPr="00BF4152">
        <w:rPr>
          <w:rFonts w:ascii="Times New Roman" w:hAnsi="Times New Roman" w:cs="Times New Roman"/>
          <w:sz w:val="24"/>
          <w:szCs w:val="24"/>
        </w:rPr>
        <w:t xml:space="preserve"> Земельного кодекса»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признать утратившими силу;</w:t>
      </w:r>
    </w:p>
    <w:p w:rsidR="00BA65E0" w:rsidRDefault="00BA65E0" w:rsidP="00BA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позиции </w:t>
      </w:r>
      <w:r w:rsidRPr="00BF4152">
        <w:rPr>
          <w:rFonts w:ascii="Times New Roman" w:hAnsi="Times New Roman" w:cs="Times New Roman"/>
          <w:sz w:val="24"/>
          <w:szCs w:val="24"/>
        </w:rPr>
        <w:t>«</w:t>
      </w:r>
      <w:hyperlink r:id="rId13" w:history="1">
        <w:r w:rsidRPr="00BF4152">
          <w:rPr>
            <w:rFonts w:ascii="Times New Roman" w:hAnsi="Times New Roman" w:cs="Times New Roman"/>
            <w:sz w:val="24"/>
            <w:szCs w:val="24"/>
          </w:rPr>
          <w:t>Подпункты 13.2</w:t>
        </w:r>
      </w:hyperlink>
      <w:r w:rsidRPr="00BF41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BF4152">
          <w:rPr>
            <w:rFonts w:ascii="Times New Roman" w:hAnsi="Times New Roman" w:cs="Times New Roman"/>
            <w:sz w:val="24"/>
            <w:szCs w:val="24"/>
          </w:rPr>
          <w:t>13.3 пункта 2 статьи 39.6</w:t>
        </w:r>
      </w:hyperlink>
      <w:r w:rsidRPr="00BF4152">
        <w:rPr>
          <w:rFonts w:ascii="Times New Roman" w:hAnsi="Times New Roman" w:cs="Times New Roman"/>
          <w:sz w:val="24"/>
          <w:szCs w:val="24"/>
        </w:rPr>
        <w:t xml:space="preserve"> Земельного кодекса»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признать утратившими силу;</w:t>
      </w:r>
    </w:p>
    <w:p w:rsidR="00293416" w:rsidRPr="00293416" w:rsidRDefault="00293416" w:rsidP="0029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5E0" w:rsidRDefault="00BA65E0" w:rsidP="00BA6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93416" w:rsidRPr="0029341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абзаце втором пункта 2.6.2</w:t>
      </w:r>
      <w:r w:rsidRPr="00BA65E0">
        <w:rPr>
          <w:rFonts w:ascii="Times New Roman" w:hAnsi="Times New Roman" w:cs="Times New Roman"/>
          <w:sz w:val="24"/>
          <w:szCs w:val="24"/>
        </w:rPr>
        <w:t xml:space="preserve"> Регламента в таблице:</w:t>
      </w:r>
    </w:p>
    <w:p w:rsidR="00293416" w:rsidRDefault="00BA65E0" w:rsidP="00BA6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5E0">
        <w:rPr>
          <w:rFonts w:ascii="Times New Roman" w:hAnsi="Times New Roman" w:cs="Times New Roman"/>
          <w:sz w:val="24"/>
          <w:szCs w:val="24"/>
        </w:rPr>
        <w:t>а) позиции «Подпункт 5 пункта 2 статьи 39.6 Земельного кодекса», «Подпункт 13 пункта 2 статьи 39.6 Земельного кодекса» изложить в следующей редакции: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384"/>
      </w:tblGrid>
      <w:tr w:rsidR="00BA65E0" w:rsidRPr="00BA65E0" w:rsidTr="00BA65E0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BA65E0" w:rsidRPr="00BA65E0" w:rsidRDefault="003B17A0" w:rsidP="00F253EE">
            <w:pPr>
              <w:spacing w:after="1"/>
              <w:rPr>
                <w:rFonts w:ascii="Times New Roman" w:hAnsi="Times New Roman" w:cs="Times New Roman"/>
              </w:rPr>
            </w:pPr>
            <w:hyperlink r:id="rId15" w:history="1">
              <w:r w:rsidR="00BA65E0" w:rsidRPr="00BA65E0">
                <w:rPr>
                  <w:rFonts w:ascii="Times New Roman" w:hAnsi="Times New Roman" w:cs="Times New Roman"/>
                </w:rPr>
                <w:t>Подпункт 5 пункта 2 статьи 39.6</w:t>
              </w:r>
            </w:hyperlink>
            <w:r w:rsidR="00BA65E0" w:rsidRPr="00BA65E0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BA65E0">
              <w:rPr>
                <w:rFonts w:ascii="Times New Roman" w:hAnsi="Times New Roman" w:cs="Times New Roman"/>
              </w:rPr>
              <w:t>Арендатор земельного участка, предоставленного для комплексного развития территории,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BA65E0">
              <w:rPr>
                <w:rFonts w:ascii="Times New Roman" w:hAnsi="Times New Roman" w:cs="Times New Roman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развития территории лицу, с которым был заключен договор аренды такого земельного участка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</w:tcPr>
          <w:p w:rsidR="00BA65E0" w:rsidRPr="00BA65E0" w:rsidRDefault="00BA65E0" w:rsidP="00F253EE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BA65E0">
              <w:rPr>
                <w:rFonts w:ascii="Times New Roman" w:hAnsi="Times New Roman" w:cs="Times New Roman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65E0" w:rsidRPr="00BA65E0" w:rsidTr="00BA65E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</w:tcPr>
          <w:p w:rsidR="00BA65E0" w:rsidRPr="00BA65E0" w:rsidRDefault="00BA65E0" w:rsidP="00F253EE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BA65E0">
              <w:rPr>
                <w:rFonts w:ascii="Times New Roman" w:hAnsi="Times New Roman" w:cs="Times New Roman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65E0" w:rsidRPr="00BA65E0" w:rsidTr="00BA65E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</w:tcPr>
          <w:p w:rsidR="00BA65E0" w:rsidRPr="00BA65E0" w:rsidRDefault="00BA65E0" w:rsidP="00F253EE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BA65E0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BA65E0" w:rsidRPr="00BA65E0" w:rsidTr="00BA65E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</w:tcPr>
          <w:p w:rsidR="00BA65E0" w:rsidRPr="00BA65E0" w:rsidRDefault="00BA65E0" w:rsidP="00F253EE">
            <w:pPr>
              <w:spacing w:after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5E0" w:rsidRPr="00BA65E0" w:rsidTr="00BA65E0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BA65E0" w:rsidRPr="00BA65E0" w:rsidRDefault="003B17A0" w:rsidP="00F253EE">
            <w:pPr>
              <w:spacing w:after="1"/>
              <w:rPr>
                <w:rFonts w:ascii="Times New Roman" w:hAnsi="Times New Roman" w:cs="Times New Roman"/>
              </w:rPr>
            </w:pPr>
            <w:hyperlink r:id="rId16" w:history="1">
              <w:r w:rsidR="00BA65E0" w:rsidRPr="00BA65E0">
                <w:rPr>
                  <w:rFonts w:ascii="Times New Roman" w:hAnsi="Times New Roman" w:cs="Times New Roman"/>
                </w:rPr>
                <w:t>Подпункт 13 пункта 2 статьи 39.6</w:t>
              </w:r>
            </w:hyperlink>
            <w:r w:rsidR="00BA65E0" w:rsidRPr="00BA65E0">
              <w:rPr>
                <w:rFonts w:ascii="Times New Roman" w:hAnsi="Times New Roman" w:cs="Times New Roman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BA65E0">
            <w:pPr>
              <w:jc w:val="center"/>
              <w:rPr>
                <w:rFonts w:ascii="Times New Roman" w:hAnsi="Times New Roman" w:cs="Times New Roman"/>
              </w:rPr>
            </w:pPr>
            <w:r w:rsidRPr="00BA65E0">
              <w:rPr>
                <w:rFonts w:ascii="Times New Roman" w:hAnsi="Times New Roman" w:cs="Times New Roman"/>
              </w:rPr>
              <w:t xml:space="preserve">Лицо, с которым заключен договор о комплексном развитии территории в соответствии с Градостроительным </w:t>
            </w:r>
            <w:hyperlink r:id="rId17" w:history="1">
              <w:r w:rsidRPr="00BA65E0">
                <w:rPr>
                  <w:rStyle w:val="a5"/>
                  <w:rFonts w:ascii="Times New Roman" w:hAnsi="Times New Roman" w:cs="Times New Roman"/>
                </w:rPr>
                <w:t>кодексом</w:t>
              </w:r>
            </w:hyperlink>
            <w:r w:rsidRPr="00BA65E0">
              <w:rPr>
                <w:rFonts w:ascii="Times New Roman" w:hAnsi="Times New Roman" w:cs="Times New Roman"/>
              </w:rPr>
              <w:t xml:space="preserve"> Российской Федерации, либо юридическое лицо, созданное в Российской Федерации или субъектом Российской Федерации и обеспечивающее в соответствии с Градостроительным </w:t>
            </w:r>
            <w:hyperlink r:id="rId18" w:history="1">
              <w:r w:rsidRPr="00BA65E0">
                <w:rPr>
                  <w:rStyle w:val="a5"/>
                  <w:rFonts w:ascii="Times New Roman" w:hAnsi="Times New Roman" w:cs="Times New Roman"/>
                </w:rPr>
                <w:t>кодексом</w:t>
              </w:r>
            </w:hyperlink>
            <w:r w:rsidRPr="00BA65E0">
              <w:rPr>
                <w:rFonts w:ascii="Times New Roman" w:hAnsi="Times New Roman" w:cs="Times New Roman"/>
              </w:rPr>
              <w:t xml:space="preserve"> Российской Федерации реализацию решения о комплексном </w:t>
            </w:r>
            <w:r w:rsidRPr="00BA65E0">
              <w:rPr>
                <w:rFonts w:ascii="Times New Roman" w:hAnsi="Times New Roman" w:cs="Times New Roman"/>
              </w:rPr>
              <w:lastRenderedPageBreak/>
              <w:t>развитии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BA65E0">
              <w:rPr>
                <w:rFonts w:ascii="Times New Roman" w:hAnsi="Times New Roman" w:cs="Times New Roman"/>
              </w:rPr>
              <w:lastRenderedPageBreak/>
              <w:t>Земельный участок, образованный в границах территории, в отношении которой заключен договор о комплексном ее развитии</w:t>
            </w:r>
          </w:p>
        </w:tc>
        <w:tc>
          <w:tcPr>
            <w:tcW w:w="3384" w:type="dxa"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BA65E0">
              <w:rPr>
                <w:rFonts w:ascii="Times New Roman" w:hAnsi="Times New Roman" w:cs="Times New Roman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65E0" w:rsidRPr="00BA65E0" w:rsidTr="00BA65E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nil"/>
              <w:bottom w:val="single" w:sz="4" w:space="0" w:color="auto"/>
            </w:tcBorders>
          </w:tcPr>
          <w:p w:rsidR="00BA65E0" w:rsidRPr="00BA65E0" w:rsidRDefault="00BA65E0" w:rsidP="00F253EE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BA65E0">
              <w:rPr>
                <w:rFonts w:ascii="Times New Roman" w:hAnsi="Times New Roman" w:cs="Times New Roman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65E0" w:rsidRPr="00BA65E0" w:rsidTr="00BA65E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6" w:space="0" w:color="auto"/>
            </w:tcBorders>
          </w:tcPr>
          <w:p w:rsidR="00BA65E0" w:rsidRPr="00BA65E0" w:rsidRDefault="00BA65E0" w:rsidP="00F253EE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BA65E0"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BA65E0" w:rsidRPr="00BA65E0" w:rsidTr="00BA65E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</w:tcPr>
          <w:p w:rsidR="00BA65E0" w:rsidRPr="00BA65E0" w:rsidRDefault="00BA65E0" w:rsidP="00F253EE">
            <w:pPr>
              <w:spacing w:after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5E0" w:rsidRPr="00BA65E0" w:rsidTr="00BA65E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65E0" w:rsidRPr="00BA65E0" w:rsidRDefault="00BA65E0" w:rsidP="00F2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single" w:sz="6" w:space="0" w:color="auto"/>
              <w:bottom w:val="single" w:sz="4" w:space="0" w:color="auto"/>
            </w:tcBorders>
          </w:tcPr>
          <w:p w:rsidR="00BA65E0" w:rsidRPr="00BA65E0" w:rsidRDefault="00BA65E0" w:rsidP="00F253EE">
            <w:pPr>
              <w:spacing w:after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65E0" w:rsidRDefault="00BA65E0" w:rsidP="00F1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BA65E0">
        <w:t xml:space="preserve"> </w:t>
      </w:r>
      <w:r w:rsidRPr="00BA65E0">
        <w:rPr>
          <w:rFonts w:ascii="Times New Roman" w:hAnsi="Times New Roman" w:cs="Times New Roman"/>
          <w:sz w:val="24"/>
          <w:szCs w:val="24"/>
        </w:rPr>
        <w:t>позиции «Подпункт 13.1 пункта 2 статьи 39.6 Земельного кодекса»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A65E0">
        <w:rPr>
          <w:rFonts w:ascii="Times New Roman" w:hAnsi="Times New Roman" w:cs="Times New Roman"/>
          <w:sz w:val="24"/>
          <w:szCs w:val="24"/>
        </w:rPr>
        <w:t xml:space="preserve">признать утратившими силу, </w:t>
      </w:r>
    </w:p>
    <w:p w:rsidR="00BA65E0" w:rsidRDefault="00BA65E0" w:rsidP="00F1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позиции </w:t>
      </w:r>
      <w:r w:rsidRPr="00BA65E0">
        <w:rPr>
          <w:rFonts w:ascii="Times New Roman" w:hAnsi="Times New Roman" w:cs="Times New Roman"/>
          <w:sz w:val="24"/>
          <w:szCs w:val="24"/>
        </w:rPr>
        <w:t>«Подпункт 13.1 пункта 2 статьи 39.6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кодекса» - </w:t>
      </w:r>
      <w:r w:rsidRPr="00BA65E0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65E0" w:rsidRDefault="00BA65E0" w:rsidP="00F1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</w:t>
      </w:r>
      <w:r w:rsidRPr="00BA65E0">
        <w:rPr>
          <w:rFonts w:ascii="Times New Roman" w:hAnsi="Times New Roman" w:cs="Times New Roman"/>
          <w:sz w:val="24"/>
          <w:szCs w:val="24"/>
        </w:rPr>
        <w:t xml:space="preserve"> «Подпункт 13.2 и 13.3 пункта 2 статьи 39.6 Земельного кодекса»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5E0">
        <w:rPr>
          <w:rFonts w:ascii="Times New Roman" w:hAnsi="Times New Roman" w:cs="Times New Roman"/>
          <w:sz w:val="24"/>
          <w:szCs w:val="24"/>
        </w:rPr>
        <w:t>признать утратившими силу.</w:t>
      </w:r>
    </w:p>
    <w:p w:rsidR="00BA65E0" w:rsidRDefault="00BA65E0" w:rsidP="00F1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D3" w:rsidRDefault="00BA65E0" w:rsidP="00F1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E76A77">
        <w:rPr>
          <w:rFonts w:ascii="Times New Roman" w:hAnsi="Times New Roman" w:cs="Times New Roman"/>
          <w:sz w:val="24"/>
          <w:szCs w:val="24"/>
        </w:rPr>
        <w:t xml:space="preserve">) </w:t>
      </w:r>
      <w:r w:rsidR="00F11DD3">
        <w:rPr>
          <w:rFonts w:ascii="Times New Roman" w:hAnsi="Times New Roman" w:cs="Times New Roman"/>
          <w:sz w:val="24"/>
          <w:szCs w:val="24"/>
        </w:rPr>
        <w:t>подпункт 3.1) абзаца 2 пункта 2.10 - признать утратившим силу;</w:t>
      </w:r>
      <w:proofErr w:type="gramEnd"/>
    </w:p>
    <w:p w:rsidR="00F11DD3" w:rsidRDefault="00BA65E0" w:rsidP="00F1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1DD3">
        <w:rPr>
          <w:rFonts w:ascii="Times New Roman" w:hAnsi="Times New Roman" w:cs="Times New Roman"/>
          <w:sz w:val="24"/>
          <w:szCs w:val="24"/>
        </w:rPr>
        <w:t>) подпункт 9) абзаца 2 пункта 2.10 изложить в следующей редакции:</w:t>
      </w:r>
    </w:p>
    <w:p w:rsidR="00F11DD3" w:rsidRDefault="00671F07" w:rsidP="00F11D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1F07">
        <w:rPr>
          <w:rFonts w:ascii="Times New Roman" w:hAnsi="Times New Roman" w:cs="Times New Roman"/>
          <w:sz w:val="24"/>
          <w:szCs w:val="24"/>
        </w:rPr>
        <w:t xml:space="preserve">«9) </w:t>
      </w:r>
      <w:r w:rsidRPr="00671F07">
        <w:rPr>
          <w:rFonts w:ascii="Times New Roman" w:hAnsi="Times New Roman" w:cs="Times New Roman"/>
          <w:color w:val="000000"/>
          <w:sz w:val="24"/>
          <w:szCs w:val="24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671F07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proofErr w:type="gramStart"/>
      <w:r w:rsidRPr="00671F07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671F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1F07" w:rsidRDefault="00BA65E0" w:rsidP="00671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71F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71F07">
        <w:rPr>
          <w:rFonts w:ascii="Times New Roman" w:hAnsi="Times New Roman" w:cs="Times New Roman"/>
          <w:sz w:val="24"/>
          <w:szCs w:val="24"/>
        </w:rPr>
        <w:t>подпункт 10) абзаца 2 пункта 2.10 изложить в следующей редакции:</w:t>
      </w:r>
      <w:proofErr w:type="gramEnd"/>
    </w:p>
    <w:p w:rsidR="00671F07" w:rsidRDefault="00671F07" w:rsidP="00671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«10) </w:t>
      </w:r>
      <w:r w:rsidRPr="00671F07">
        <w:rPr>
          <w:rFonts w:ascii="Times New Roman" w:hAnsi="Times New Roman" w:cs="Times New Roman"/>
          <w:sz w:val="24"/>
          <w:szCs w:val="24"/>
        </w:rPr>
        <w:t>«указанный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скоторым</w:t>
      </w:r>
      <w:proofErr w:type="gramEnd"/>
      <w:r w:rsidRPr="00671F07">
        <w:rPr>
          <w:rFonts w:ascii="Times New Roman" w:hAnsi="Times New Roman" w:cs="Times New Roman"/>
          <w:sz w:val="24"/>
          <w:szCs w:val="24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proofErr w:type="gramStart"/>
      <w:r w:rsidRPr="00671F07"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1F07" w:rsidRDefault="00671F07" w:rsidP="00671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532" w:rsidRPr="00517447" w:rsidRDefault="005B4532" w:rsidP="005B4532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744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671F07" w:rsidRDefault="00671F07" w:rsidP="006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F07" w:rsidRDefault="00671F07" w:rsidP="00671F07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1F07" w:rsidRDefault="00671F07" w:rsidP="00671F07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1F07" w:rsidRDefault="00671F07" w:rsidP="00671F07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1F07" w:rsidRPr="00E371E7" w:rsidRDefault="00671F07" w:rsidP="00671F07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1F07" w:rsidRDefault="00671F07" w:rsidP="00671F0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7F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71F07" w:rsidRDefault="00671F07" w:rsidP="00671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7FE">
        <w:rPr>
          <w:rFonts w:ascii="Times New Roman" w:hAnsi="Times New Roman" w:cs="Times New Roman"/>
          <w:sz w:val="24"/>
          <w:szCs w:val="24"/>
        </w:rPr>
        <w:t>Лобакинскогосельского</w:t>
      </w:r>
      <w:proofErr w:type="spellEnd"/>
      <w:r w:rsidRPr="008C47F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31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В.Н.Ситников</w:t>
      </w:r>
    </w:p>
    <w:p w:rsidR="00671F07" w:rsidRDefault="00671F07" w:rsidP="00671F07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1F07" w:rsidRDefault="00671F07" w:rsidP="00671F07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1F07" w:rsidRDefault="00671F07" w:rsidP="00671F07">
      <w:pPr>
        <w:pStyle w:val="ConsPlusNonforma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F07" w:rsidRDefault="00671F07" w:rsidP="00671F07">
      <w:pPr>
        <w:widowControl w:val="0"/>
        <w:autoSpaceDE w:val="0"/>
        <w:ind w:left="426" w:firstLine="567"/>
        <w:jc w:val="right"/>
        <w:rPr>
          <w:sz w:val="24"/>
          <w:szCs w:val="24"/>
        </w:rPr>
      </w:pPr>
    </w:p>
    <w:p w:rsidR="00671F07" w:rsidRDefault="00671F07" w:rsidP="00671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F07" w:rsidRPr="00671F07" w:rsidRDefault="00671F07" w:rsidP="00F11D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F07" w:rsidRDefault="00671F07" w:rsidP="00F1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DD3" w:rsidRDefault="00F11DD3" w:rsidP="00F1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152" w:rsidRPr="00BF4152" w:rsidRDefault="00BF4152" w:rsidP="004C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466" w:rsidRPr="00BF4152" w:rsidRDefault="004C7466" w:rsidP="004C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8F9" w:rsidRPr="00FB7B9B" w:rsidRDefault="002708F9" w:rsidP="004C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08F9" w:rsidRPr="00FB7B9B" w:rsidSect="00F5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CD" w:rsidRDefault="006907CD" w:rsidP="006907CD">
      <w:pPr>
        <w:spacing w:after="0" w:line="240" w:lineRule="auto"/>
      </w:pPr>
      <w:r>
        <w:separator/>
      </w:r>
    </w:p>
  </w:endnote>
  <w:endnote w:type="continuationSeparator" w:id="1">
    <w:p w:rsidR="006907CD" w:rsidRDefault="006907CD" w:rsidP="0069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CD" w:rsidRDefault="006907CD" w:rsidP="006907CD">
      <w:pPr>
        <w:spacing w:after="0" w:line="240" w:lineRule="auto"/>
      </w:pPr>
      <w:r>
        <w:separator/>
      </w:r>
    </w:p>
  </w:footnote>
  <w:footnote w:type="continuationSeparator" w:id="1">
    <w:p w:rsidR="006907CD" w:rsidRDefault="006907CD" w:rsidP="0069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B9B"/>
    <w:rsid w:val="000A2C21"/>
    <w:rsid w:val="002104E7"/>
    <w:rsid w:val="002708F9"/>
    <w:rsid w:val="00293416"/>
    <w:rsid w:val="002A25F7"/>
    <w:rsid w:val="003A4110"/>
    <w:rsid w:val="003B17A0"/>
    <w:rsid w:val="00412AA9"/>
    <w:rsid w:val="004C7466"/>
    <w:rsid w:val="005B4532"/>
    <w:rsid w:val="005C0CF0"/>
    <w:rsid w:val="006552A8"/>
    <w:rsid w:val="00671F07"/>
    <w:rsid w:val="006748B9"/>
    <w:rsid w:val="006907CD"/>
    <w:rsid w:val="006C1AD2"/>
    <w:rsid w:val="006D476A"/>
    <w:rsid w:val="00701225"/>
    <w:rsid w:val="007433D4"/>
    <w:rsid w:val="00976729"/>
    <w:rsid w:val="00992F5B"/>
    <w:rsid w:val="009B7669"/>
    <w:rsid w:val="00A6413E"/>
    <w:rsid w:val="00A80F85"/>
    <w:rsid w:val="00BA65E0"/>
    <w:rsid w:val="00BF4152"/>
    <w:rsid w:val="00C169AA"/>
    <w:rsid w:val="00D315AB"/>
    <w:rsid w:val="00E76A77"/>
    <w:rsid w:val="00F11DD3"/>
    <w:rsid w:val="00F53EAB"/>
    <w:rsid w:val="00FA718C"/>
    <w:rsid w:val="00FB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7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FB7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FB7B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71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293416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5329CB9322F50FCF7361F164B624F6F007AC5F439FE92163A8F014FFD42A56D581629DP6u0L" TargetMode="External"/><Relationship Id="rId13" Type="http://schemas.openxmlformats.org/officeDocument/2006/relationships/hyperlink" Target="consultantplus://offline/ref=0E885329CB9322F50FCF7361F164B624F6F007AC5F439FE92163A8F014FFD42A56D581679069PFu9L" TargetMode="External"/><Relationship Id="rId18" Type="http://schemas.openxmlformats.org/officeDocument/2006/relationships/hyperlink" Target="https://login.consultant.ru/link/?rnd=9D284BF868E543BC14C2AED978A8590E&amp;req=doc&amp;base=RZR&amp;n=383445&amp;REFFIELD=134&amp;REFDST=101209&amp;REFDOC=386964&amp;REFBASE=RZR&amp;stat=refcode%3D16876%3Bindex%3D815&amp;date=25.06.2021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0E885329CB9322F50FCF7361F164B624F6F007AC5F439FE92163A8F014FFD42A56D5816292P6u2L" TargetMode="External"/><Relationship Id="rId12" Type="http://schemas.openxmlformats.org/officeDocument/2006/relationships/hyperlink" Target="consultantplus://offline/ref=0E885329CB9322F50FCF7361F164B624F6F007AC5F439FE92163A8F014FFD42A56D581679465PFuFL" TargetMode="External"/><Relationship Id="rId17" Type="http://schemas.openxmlformats.org/officeDocument/2006/relationships/hyperlink" Target="https://login.consultant.ru/link/?rnd=9D284BF868E543BC14C2AED978A8590E&amp;req=doc&amp;base=RZR&amp;n=383445&amp;dst=3467&amp;fld=134&amp;REFFIELD=134&amp;REFDST=101209&amp;REFDOC=386964&amp;REFBASE=RZR&amp;stat=refcode%3D16610%3Bdstident%3D3467%3Bindex%3D815&amp;date=25.06.202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885329CB9322F50FCF7361F164B624F6F007AC5F439FE92163A8F014FFD42A56D581629DP6u0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885329CB9322F50FCF7361F164B624F6F007AC5F439FE92163A8F014FFD42A56D5816292P6u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885329CB9322F50FCF7361F164B624F6F007AC5F439FE92163A8F014FFD42A56D5816292P6u2L" TargetMode="External"/><Relationship Id="rId10" Type="http://schemas.openxmlformats.org/officeDocument/2006/relationships/hyperlink" Target="https://login.consultant.ru/link/?rnd=9D284BF868E543BC14C2AED978A8590E&amp;req=doc&amp;base=RZR&amp;n=383445&amp;REFFIELD=134&amp;REFDST=101209&amp;REFDOC=386964&amp;REFBASE=RZR&amp;stat=refcode%3D16876%3Bindex%3D815&amp;date=25.06.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D284BF868E543BC14C2AED978A8590E&amp;req=doc&amp;base=RZR&amp;n=383445&amp;dst=3467&amp;fld=134&amp;REFFIELD=134&amp;REFDST=101209&amp;REFDOC=386964&amp;REFBASE=RZR&amp;stat=refcode%3D16610%3Bdstident%3D3467%3Bindex%3D815&amp;date=25.06.2021" TargetMode="External"/><Relationship Id="rId14" Type="http://schemas.openxmlformats.org/officeDocument/2006/relationships/hyperlink" Target="consultantplus://offline/ref=0E885329CB9322F50FCF7361F164B624F6F007AC5F439FE92163A8F014FFD42A56D581679069PF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D2AF-D3C6-402F-A0D4-C3804D62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2021-06-25T07:19:00Z</dcterms:created>
  <dcterms:modified xsi:type="dcterms:W3CDTF">2021-07-06T11:15:00Z</dcterms:modified>
</cp:coreProperties>
</file>